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0A8887" w14:textId="4D475292" w:rsidR="004258E7" w:rsidRPr="00C04ED9" w:rsidRDefault="0020501D" w:rsidP="0020501D">
      <w:pPr>
        <w:pStyle w:val="berschrift1"/>
        <w:tabs>
          <w:tab w:val="left" w:pos="1701"/>
        </w:tabs>
        <w:spacing w:before="240"/>
        <w:rPr>
          <w:rFonts w:cs="Arial"/>
        </w:rPr>
      </w:pPr>
      <w:r w:rsidRPr="00C04ED9">
        <w:rPr>
          <w:rFonts w:cs="Arial"/>
        </w:rPr>
        <w:t>Leistungsbeschreibung Los 1</w:t>
      </w:r>
      <w:r w:rsidRPr="00C04ED9">
        <w:rPr>
          <w:rFonts w:cs="Arial"/>
        </w:rPr>
        <w:br/>
        <w:t>Gebäudereinigung Rettungswachen</w:t>
      </w:r>
    </w:p>
    <w:p w14:paraId="1C249250" w14:textId="77777777" w:rsidR="00FA7911" w:rsidRPr="00FA7911" w:rsidRDefault="00FA7911" w:rsidP="00FA7911"/>
    <w:p w14:paraId="1EE3DED5" w14:textId="77777777" w:rsidR="00660695" w:rsidRDefault="00660695" w:rsidP="004258E7"/>
    <w:p w14:paraId="18B30C26" w14:textId="393DE22B" w:rsidR="00491E7C" w:rsidRDefault="00491E7C" w:rsidP="00491E7C">
      <w:r>
        <w:t>Die vom Auftragnehmer zu erbringende U</w:t>
      </w:r>
      <w:r w:rsidR="00084A45">
        <w:t>nterhaltsreinigung</w:t>
      </w:r>
      <w:r>
        <w:t xml:space="preserve"> dient der Substanzerhaltung und der Sauberhaltung de</w:t>
      </w:r>
      <w:r w:rsidR="00321A6E">
        <w:t>r</w:t>
      </w:r>
      <w:r>
        <w:t xml:space="preserve"> Reinigungsobjekte. Sie ist so, wie nach den Vergabeunterlagen und insbesondere dieser Leistungsbeschreibung nebst Anlagen vorgegeben, in vollem Umfang durchzuführen.</w:t>
      </w:r>
    </w:p>
    <w:p w14:paraId="341DB9DD" w14:textId="77777777" w:rsidR="00491E7C" w:rsidRDefault="00491E7C" w:rsidP="00491E7C">
      <w:pPr>
        <w:pStyle w:val="Kopfzeile"/>
        <w:tabs>
          <w:tab w:val="clear" w:pos="4536"/>
          <w:tab w:val="clear" w:pos="9072"/>
        </w:tabs>
        <w:jc w:val="both"/>
      </w:pPr>
    </w:p>
    <w:p w14:paraId="26E847C7" w14:textId="27E5C0AF" w:rsidR="008B450B" w:rsidRPr="008B450B" w:rsidRDefault="008B450B" w:rsidP="00491E7C">
      <w:pPr>
        <w:pStyle w:val="Kopfzeile"/>
        <w:tabs>
          <w:tab w:val="clear" w:pos="4536"/>
          <w:tab w:val="clear" w:pos="9072"/>
        </w:tabs>
        <w:jc w:val="both"/>
        <w:rPr>
          <w:rFonts w:cs="Arial"/>
          <w:u w:val="single"/>
        </w:rPr>
      </w:pPr>
      <w:r w:rsidRPr="008B450B">
        <w:rPr>
          <w:rFonts w:cs="Arial"/>
          <w:u w:val="single"/>
        </w:rPr>
        <w:t>Rahmenbedingungen</w:t>
      </w:r>
    </w:p>
    <w:p w14:paraId="38167230" w14:textId="77777777" w:rsidR="008B450B" w:rsidRDefault="008B450B" w:rsidP="00A03C27">
      <w:pPr>
        <w:pStyle w:val="Kopfzeile"/>
        <w:tabs>
          <w:tab w:val="clear" w:pos="4536"/>
          <w:tab w:val="clear" w:pos="9072"/>
        </w:tabs>
        <w:jc w:val="both"/>
        <w:rPr>
          <w:rFonts w:cs="Arial"/>
        </w:rPr>
      </w:pPr>
    </w:p>
    <w:p w14:paraId="50276D8F" w14:textId="77777777" w:rsidR="00A03C27" w:rsidRDefault="00A03C27" w:rsidP="00A03C27">
      <w:pPr>
        <w:pStyle w:val="Kopfzeile"/>
        <w:tabs>
          <w:tab w:val="clear" w:pos="4536"/>
          <w:tab w:val="clear" w:pos="9072"/>
        </w:tabs>
        <w:jc w:val="both"/>
        <w:rPr>
          <w:rFonts w:cs="Arial"/>
        </w:rPr>
      </w:pPr>
      <w:r>
        <w:rPr>
          <w:rFonts w:cs="Arial"/>
        </w:rPr>
        <w:t xml:space="preserve">Die </w:t>
      </w:r>
      <w:r w:rsidR="00660695">
        <w:rPr>
          <w:rFonts w:cs="Arial"/>
        </w:rPr>
        <w:t>Reinigungsobjekte</w:t>
      </w:r>
      <w:r>
        <w:rPr>
          <w:rFonts w:cs="Arial"/>
        </w:rPr>
        <w:t xml:space="preserve"> sind </w:t>
      </w:r>
      <w:r w:rsidR="00660695">
        <w:rPr>
          <w:rFonts w:cs="Arial"/>
        </w:rPr>
        <w:t xml:space="preserve">Rettungswachen im </w:t>
      </w:r>
      <w:r>
        <w:rPr>
          <w:rFonts w:cs="Arial"/>
        </w:rPr>
        <w:t>24-Stunden</w:t>
      </w:r>
      <w:r w:rsidR="00660695">
        <w:rPr>
          <w:rFonts w:cs="Arial"/>
        </w:rPr>
        <w:t>-Dienst</w:t>
      </w:r>
      <w:r>
        <w:rPr>
          <w:rFonts w:cs="Arial"/>
        </w:rPr>
        <w:t>. Die Reinigung ist entsprechend den Vorgaben während des laufenden Betriebes durchzuführen.</w:t>
      </w:r>
      <w:r w:rsidR="00660695">
        <w:rPr>
          <w:rFonts w:cs="Arial"/>
        </w:rPr>
        <w:t xml:space="preserve"> </w:t>
      </w:r>
      <w:r>
        <w:rPr>
          <w:rFonts w:cs="Arial"/>
        </w:rPr>
        <w:t>Der ordnungsgemäße Betrieb der Rettungswache muss dabei gewährleistet sein.</w:t>
      </w:r>
    </w:p>
    <w:p w14:paraId="13A2E3CA" w14:textId="77777777" w:rsidR="0075177F" w:rsidRDefault="0075177F" w:rsidP="00A03C27">
      <w:pPr>
        <w:pStyle w:val="Kopfzeile"/>
        <w:tabs>
          <w:tab w:val="clear" w:pos="4536"/>
          <w:tab w:val="clear" w:pos="9072"/>
        </w:tabs>
        <w:jc w:val="both"/>
        <w:rPr>
          <w:rFonts w:cs="Arial"/>
        </w:rPr>
      </w:pPr>
    </w:p>
    <w:p w14:paraId="6B0971E1" w14:textId="77777777" w:rsidR="00803B0C" w:rsidRDefault="00803B0C" w:rsidP="00A03C27">
      <w:pPr>
        <w:pStyle w:val="Kopfzeile"/>
        <w:tabs>
          <w:tab w:val="clear" w:pos="4536"/>
          <w:tab w:val="clear" w:pos="9072"/>
        </w:tabs>
        <w:jc w:val="both"/>
        <w:rPr>
          <w:rFonts w:cs="Arial"/>
        </w:rPr>
      </w:pPr>
      <w:r>
        <w:rPr>
          <w:rFonts w:cs="Arial"/>
        </w:rPr>
        <w:t>An Wochenenden erfolgt keine Reinigung der Rettungswachenstandorte.</w:t>
      </w:r>
    </w:p>
    <w:p w14:paraId="6462B91A" w14:textId="77777777" w:rsidR="00A03C27" w:rsidRDefault="00A03C27" w:rsidP="00A03C27">
      <w:pPr>
        <w:pStyle w:val="Kopfzeile"/>
        <w:tabs>
          <w:tab w:val="clear" w:pos="4536"/>
          <w:tab w:val="clear" w:pos="9072"/>
        </w:tabs>
        <w:jc w:val="both"/>
        <w:rPr>
          <w:rFonts w:cs="Arial"/>
        </w:rPr>
      </w:pPr>
    </w:p>
    <w:p w14:paraId="3A63F7BB" w14:textId="77777777" w:rsidR="00CD5F87" w:rsidRDefault="00CD5F87" w:rsidP="00A03C27">
      <w:pPr>
        <w:pStyle w:val="Kopfzeile"/>
        <w:tabs>
          <w:tab w:val="clear" w:pos="4536"/>
          <w:tab w:val="clear" w:pos="9072"/>
        </w:tabs>
        <w:jc w:val="both"/>
        <w:rPr>
          <w:rFonts w:cs="Arial"/>
        </w:rPr>
      </w:pPr>
    </w:p>
    <w:p w14:paraId="2823A03F" w14:textId="77777777" w:rsidR="00660695" w:rsidRPr="00660695" w:rsidRDefault="00660695" w:rsidP="00A03C27">
      <w:pPr>
        <w:jc w:val="both"/>
        <w:rPr>
          <w:rFonts w:cs="Arial"/>
          <w:u w:val="single"/>
        </w:rPr>
      </w:pPr>
      <w:r w:rsidRPr="00660695">
        <w:rPr>
          <w:rFonts w:cs="Arial"/>
          <w:u w:val="single"/>
        </w:rPr>
        <w:t>Standortbesichtigung</w:t>
      </w:r>
    </w:p>
    <w:p w14:paraId="79C74628" w14:textId="77777777" w:rsidR="00660695" w:rsidRDefault="00660695" w:rsidP="00A03C27">
      <w:pPr>
        <w:jc w:val="both"/>
        <w:rPr>
          <w:rFonts w:cs="Arial"/>
        </w:rPr>
      </w:pPr>
    </w:p>
    <w:p w14:paraId="6CDB725A" w14:textId="5C388716" w:rsidR="00A03C27" w:rsidRDefault="00660695" w:rsidP="00A03C27">
      <w:pPr>
        <w:jc w:val="both"/>
        <w:rPr>
          <w:rFonts w:cs="Arial"/>
        </w:rPr>
      </w:pPr>
      <w:r>
        <w:rPr>
          <w:rFonts w:cs="Arial"/>
        </w:rPr>
        <w:t>De</w:t>
      </w:r>
      <w:r w:rsidR="00C04ED9">
        <w:rPr>
          <w:rFonts w:cs="Arial"/>
        </w:rPr>
        <w:t>n</w:t>
      </w:r>
      <w:r>
        <w:rPr>
          <w:rFonts w:cs="Arial"/>
        </w:rPr>
        <w:t xml:space="preserve"> Bieter</w:t>
      </w:r>
      <w:r w:rsidR="00C04ED9">
        <w:rPr>
          <w:rFonts w:cs="Arial"/>
        </w:rPr>
        <w:t>n wird dringend angeraten</w:t>
      </w:r>
      <w:r w:rsidR="00A03C27">
        <w:rPr>
          <w:rFonts w:cs="Arial"/>
        </w:rPr>
        <w:t xml:space="preserve">, </w:t>
      </w:r>
      <w:r>
        <w:rPr>
          <w:rFonts w:cs="Arial"/>
        </w:rPr>
        <w:t>sich</w:t>
      </w:r>
      <w:r w:rsidR="00A03C27">
        <w:rPr>
          <w:rFonts w:cs="Arial"/>
        </w:rPr>
        <w:t xml:space="preserve"> </w:t>
      </w:r>
      <w:r>
        <w:rPr>
          <w:rFonts w:cs="Arial"/>
        </w:rPr>
        <w:t>vor Abgabe eines Angebotes einen persönlichen Eindruck von den Gegebenheiten zu verschaffen.</w:t>
      </w:r>
      <w:r w:rsidR="00A03C27">
        <w:rPr>
          <w:rFonts w:cs="Arial"/>
        </w:rPr>
        <w:t xml:space="preserve"> Wenn Sie von dieser Möglichkeit Gebrauch machen möchten, </w:t>
      </w:r>
      <w:r w:rsidR="00CD5F87">
        <w:rPr>
          <w:rFonts w:cs="Arial"/>
        </w:rPr>
        <w:t>vereinbaren Sie bitte</w:t>
      </w:r>
      <w:r w:rsidR="00A03C27">
        <w:rPr>
          <w:rFonts w:cs="Arial"/>
        </w:rPr>
        <w:t xml:space="preserve"> telefonisch </w:t>
      </w:r>
      <w:r w:rsidR="00CD5F87">
        <w:rPr>
          <w:rFonts w:cs="Arial"/>
        </w:rPr>
        <w:t>einen</w:t>
      </w:r>
      <w:r w:rsidR="00A03C27">
        <w:rPr>
          <w:rFonts w:cs="Arial"/>
        </w:rPr>
        <w:t xml:space="preserve"> Termin</w:t>
      </w:r>
      <w:r w:rsidR="007A54F9">
        <w:rPr>
          <w:rFonts w:cs="Arial"/>
        </w:rPr>
        <w:t>.</w:t>
      </w:r>
      <w:r>
        <w:rPr>
          <w:rFonts w:cs="Arial"/>
        </w:rPr>
        <w:t xml:space="preserve"> </w:t>
      </w:r>
    </w:p>
    <w:p w14:paraId="39BED06B" w14:textId="77777777" w:rsidR="00CD5F87" w:rsidRDefault="00CD5F87" w:rsidP="00A03C27">
      <w:pPr>
        <w:jc w:val="both"/>
        <w:rPr>
          <w:rFonts w:cs="Arial"/>
        </w:rPr>
      </w:pPr>
    </w:p>
    <w:p w14:paraId="684E7E19" w14:textId="77777777" w:rsidR="00A03C27" w:rsidRDefault="00660695" w:rsidP="00A03C27">
      <w:pPr>
        <w:jc w:val="both"/>
        <w:rPr>
          <w:rFonts w:cs="Arial"/>
        </w:rPr>
      </w:pPr>
      <w:r>
        <w:rPr>
          <w:rFonts w:cs="Arial"/>
        </w:rPr>
        <w:t xml:space="preserve">Herr </w:t>
      </w:r>
      <w:r w:rsidR="001D18B8">
        <w:rPr>
          <w:rFonts w:cs="Arial"/>
        </w:rPr>
        <w:t>Marco Fehrle</w:t>
      </w:r>
      <w:r w:rsidR="003A791C">
        <w:rPr>
          <w:rFonts w:cs="Arial"/>
        </w:rPr>
        <w:tab/>
        <w:t xml:space="preserve">Telefon: </w:t>
      </w:r>
      <w:r w:rsidR="001D18B8">
        <w:rPr>
          <w:rFonts w:cs="Arial"/>
        </w:rPr>
        <w:t>0151 64932132</w:t>
      </w:r>
    </w:p>
    <w:p w14:paraId="69E2EEE0" w14:textId="77777777" w:rsidR="008D002A" w:rsidRDefault="008D002A" w:rsidP="00A03C27">
      <w:pPr>
        <w:jc w:val="both"/>
        <w:rPr>
          <w:rFonts w:cs="Arial"/>
        </w:rPr>
      </w:pPr>
    </w:p>
    <w:p w14:paraId="25C67091" w14:textId="48D93BF9" w:rsidR="008D002A" w:rsidRDefault="008D002A" w:rsidP="00A03C27">
      <w:pPr>
        <w:jc w:val="both"/>
        <w:rPr>
          <w:rFonts w:cs="Arial"/>
        </w:rPr>
      </w:pPr>
      <w:r w:rsidRPr="008D002A">
        <w:rPr>
          <w:rFonts w:cs="Arial"/>
        </w:rPr>
        <w:t>Der Auftragnehmer bestätigt durch die Angebotsabgabe, dass er hinreichend Gelegenheit hatte, die zu reinigenden Räume sowie die für seine Leistung relevanten Einrichtungen zu besichtigen.</w:t>
      </w:r>
    </w:p>
    <w:p w14:paraId="4DC3E522" w14:textId="77777777" w:rsidR="008D002A" w:rsidRDefault="008D002A" w:rsidP="00A03C27">
      <w:pPr>
        <w:jc w:val="both"/>
        <w:rPr>
          <w:rFonts w:cs="Arial"/>
        </w:rPr>
      </w:pPr>
      <w:r w:rsidRPr="008D002A">
        <w:rPr>
          <w:rFonts w:cs="Arial"/>
        </w:rPr>
        <w:t xml:space="preserve">Etwaige, bei der Besichtigung auftretende Fragen sind ausschließlich über das Vergabeportal zu stellen. </w:t>
      </w:r>
    </w:p>
    <w:p w14:paraId="203D8F8E" w14:textId="4999C41A" w:rsidR="008D002A" w:rsidRDefault="008D002A" w:rsidP="00A03C27">
      <w:pPr>
        <w:jc w:val="both"/>
        <w:rPr>
          <w:rFonts w:cs="Arial"/>
        </w:rPr>
      </w:pPr>
      <w:r w:rsidRPr="008D002A">
        <w:rPr>
          <w:rFonts w:cs="Arial"/>
        </w:rPr>
        <w:t>Fachliche und wirtschaftliche Risiken und Nachteile, die aus einer nicht erfolgten Besichtigung durch den Auftragnehmer resultieren, gehen zu Lasten des Auftragnehmers und berechtigen nicht zu einer Mehrvergütung, zu Ersatzansprüche</w:t>
      </w:r>
      <w:r>
        <w:rPr>
          <w:rFonts w:cs="Arial"/>
        </w:rPr>
        <w:t>n oder zu einem Verlagen des Auftragnehmers nach Vertragsanpassung oder Aufhebung.</w:t>
      </w:r>
    </w:p>
    <w:p w14:paraId="26486E22" w14:textId="77777777" w:rsidR="00CD5F87" w:rsidRDefault="00CD5F87" w:rsidP="00A03C27">
      <w:pPr>
        <w:jc w:val="both"/>
        <w:rPr>
          <w:rFonts w:cs="Arial"/>
        </w:rPr>
      </w:pPr>
    </w:p>
    <w:p w14:paraId="43B5DB27" w14:textId="77777777" w:rsidR="000D009E" w:rsidRDefault="000D009E" w:rsidP="000D009E">
      <w:pPr>
        <w:pBdr>
          <w:top w:val="single" w:sz="4" w:space="1" w:color="auto"/>
        </w:pBdr>
        <w:jc w:val="both"/>
        <w:rPr>
          <w:rFonts w:cs="Arial"/>
        </w:rPr>
      </w:pPr>
    </w:p>
    <w:p w14:paraId="3607A559" w14:textId="77777777" w:rsidR="00C04ED9" w:rsidRDefault="00C04ED9" w:rsidP="007A0F0D">
      <w:pPr>
        <w:keepNext/>
        <w:jc w:val="both"/>
        <w:rPr>
          <w:rFonts w:cs="Arial"/>
          <w:b/>
        </w:rPr>
      </w:pPr>
    </w:p>
    <w:p w14:paraId="1B468D6F" w14:textId="77777777" w:rsidR="00FA6741" w:rsidRDefault="00FA6741">
      <w:pPr>
        <w:rPr>
          <w:rFonts w:cs="Arial"/>
          <w:b/>
        </w:rPr>
      </w:pPr>
      <w:r>
        <w:rPr>
          <w:rFonts w:cs="Arial"/>
          <w:b/>
        </w:rPr>
        <w:br w:type="page"/>
      </w:r>
    </w:p>
    <w:p w14:paraId="735EF3C8" w14:textId="77777777" w:rsidR="00FA6741" w:rsidRDefault="00FA6741" w:rsidP="00FA6741">
      <w:pPr>
        <w:jc w:val="both"/>
        <w:rPr>
          <w:rFonts w:cs="Arial"/>
          <w:b/>
          <w:szCs w:val="28"/>
        </w:rPr>
      </w:pPr>
      <w:r w:rsidRPr="00DD6D15">
        <w:rPr>
          <w:rFonts w:cs="Arial"/>
          <w:b/>
          <w:szCs w:val="28"/>
        </w:rPr>
        <w:lastRenderedPageBreak/>
        <w:t>Übersicht Rettungswachenstandorte/Reinigungsobjekte</w:t>
      </w:r>
    </w:p>
    <w:p w14:paraId="769B84F8" w14:textId="77777777" w:rsidR="00FA6741" w:rsidRDefault="00FA6741" w:rsidP="00FA6741">
      <w:pPr>
        <w:jc w:val="both"/>
        <w:rPr>
          <w:rFonts w:cs="Arial"/>
          <w:b/>
          <w:szCs w:val="28"/>
        </w:rPr>
      </w:pPr>
    </w:p>
    <w:p w14:paraId="1CBB282F" w14:textId="77777777" w:rsidR="00FA6741" w:rsidRDefault="00FA6741" w:rsidP="00FA6741">
      <w:pPr>
        <w:jc w:val="both"/>
        <w:rPr>
          <w:rFonts w:cs="Arial"/>
        </w:rPr>
      </w:pPr>
    </w:p>
    <w:tbl>
      <w:tblPr>
        <w:tblW w:w="9214"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694"/>
        <w:gridCol w:w="6520"/>
      </w:tblGrid>
      <w:tr w:rsidR="00FA6741" w:rsidRPr="003168FC" w14:paraId="7E20C4B6" w14:textId="77777777" w:rsidTr="00E0502E">
        <w:trPr>
          <w:trHeight w:val="621"/>
        </w:trPr>
        <w:tc>
          <w:tcPr>
            <w:tcW w:w="2694" w:type="dxa"/>
            <w:shd w:val="clear" w:color="auto" w:fill="D9D9D9" w:themeFill="background1" w:themeFillShade="D9"/>
            <w:vAlign w:val="center"/>
          </w:tcPr>
          <w:p w14:paraId="53015589" w14:textId="77777777" w:rsidR="00FA6741" w:rsidRPr="003168FC" w:rsidRDefault="00FA6741" w:rsidP="00E0502E">
            <w:pPr>
              <w:pStyle w:val="Textkrper-Einzug2"/>
              <w:tabs>
                <w:tab w:val="clear" w:pos="397"/>
                <w:tab w:val="left" w:pos="110"/>
                <w:tab w:val="left" w:pos="454"/>
              </w:tabs>
              <w:spacing w:before="0"/>
              <w:ind w:left="0"/>
              <w:jc w:val="center"/>
              <w:rPr>
                <w:rFonts w:cs="Arial"/>
                <w:b/>
                <w:bCs/>
              </w:rPr>
            </w:pPr>
            <w:r>
              <w:rPr>
                <w:rFonts w:cs="Arial"/>
                <w:b/>
                <w:bCs/>
              </w:rPr>
              <w:t>Kostenstelle</w:t>
            </w:r>
          </w:p>
        </w:tc>
        <w:tc>
          <w:tcPr>
            <w:tcW w:w="6520" w:type="dxa"/>
            <w:shd w:val="clear" w:color="auto" w:fill="D9D9D9" w:themeFill="background1" w:themeFillShade="D9"/>
            <w:vAlign w:val="center"/>
          </w:tcPr>
          <w:p w14:paraId="753B4707" w14:textId="77777777" w:rsidR="00FA6741" w:rsidRPr="003168FC" w:rsidRDefault="00FA6741" w:rsidP="00E0502E">
            <w:pPr>
              <w:pStyle w:val="Textkrper-Einzug2"/>
              <w:tabs>
                <w:tab w:val="clear" w:pos="397"/>
                <w:tab w:val="left" w:pos="110"/>
                <w:tab w:val="left" w:pos="454"/>
              </w:tabs>
              <w:spacing w:before="0"/>
              <w:ind w:left="0"/>
              <w:jc w:val="center"/>
              <w:rPr>
                <w:rFonts w:cs="Arial"/>
                <w:b/>
                <w:bCs/>
              </w:rPr>
            </w:pPr>
            <w:r w:rsidRPr="003168FC">
              <w:rPr>
                <w:rFonts w:cs="Arial"/>
                <w:b/>
                <w:bCs/>
              </w:rPr>
              <w:t>Einrichtung</w:t>
            </w:r>
          </w:p>
        </w:tc>
      </w:tr>
      <w:tr w:rsidR="00FA6741" w:rsidRPr="003168FC" w14:paraId="177CBA2B" w14:textId="77777777" w:rsidTr="00E0502E">
        <w:trPr>
          <w:trHeight w:val="917"/>
        </w:trPr>
        <w:tc>
          <w:tcPr>
            <w:tcW w:w="2694" w:type="dxa"/>
            <w:vAlign w:val="center"/>
          </w:tcPr>
          <w:p w14:paraId="4A276CFB" w14:textId="77777777" w:rsidR="00FA6741" w:rsidRDefault="00FA6741" w:rsidP="00E0502E">
            <w:pPr>
              <w:pStyle w:val="Textkrper-Einzug2"/>
              <w:tabs>
                <w:tab w:val="clear" w:pos="397"/>
                <w:tab w:val="left" w:pos="110"/>
              </w:tabs>
              <w:spacing w:before="0"/>
              <w:ind w:left="108"/>
              <w:jc w:val="center"/>
              <w:rPr>
                <w:rFonts w:cs="Arial"/>
              </w:rPr>
            </w:pPr>
            <w:r>
              <w:rPr>
                <w:rFonts w:cs="Arial"/>
              </w:rPr>
              <w:t>0100</w:t>
            </w:r>
          </w:p>
        </w:tc>
        <w:tc>
          <w:tcPr>
            <w:tcW w:w="6520" w:type="dxa"/>
            <w:vAlign w:val="center"/>
          </w:tcPr>
          <w:p w14:paraId="658CC48E" w14:textId="77777777" w:rsidR="00FA6741" w:rsidRDefault="00FA6741" w:rsidP="00E0502E">
            <w:pPr>
              <w:pStyle w:val="Textkrper-Einzug2"/>
              <w:tabs>
                <w:tab w:val="clear" w:pos="397"/>
                <w:tab w:val="left" w:pos="110"/>
              </w:tabs>
              <w:spacing w:before="0"/>
              <w:ind w:left="108"/>
              <w:jc w:val="left"/>
              <w:rPr>
                <w:rFonts w:cs="Arial"/>
              </w:rPr>
            </w:pPr>
            <w:r>
              <w:rPr>
                <w:rFonts w:cs="Arial"/>
              </w:rPr>
              <w:t>Rettungswache Kleinbeeren</w:t>
            </w:r>
          </w:p>
          <w:p w14:paraId="645D6096" w14:textId="77777777" w:rsidR="00FA6741" w:rsidRDefault="00FA6741" w:rsidP="00E0502E">
            <w:pPr>
              <w:pStyle w:val="Textkrper-Einzug2"/>
              <w:tabs>
                <w:tab w:val="clear" w:pos="397"/>
                <w:tab w:val="left" w:pos="110"/>
              </w:tabs>
              <w:spacing w:before="0"/>
              <w:ind w:left="108"/>
              <w:jc w:val="left"/>
              <w:rPr>
                <w:rFonts w:cs="Arial"/>
              </w:rPr>
            </w:pPr>
            <w:r>
              <w:rPr>
                <w:rFonts w:cs="Arial"/>
              </w:rPr>
              <w:t>Dorfstraße 22</w:t>
            </w:r>
          </w:p>
          <w:p w14:paraId="6D4F54FF" w14:textId="77777777" w:rsidR="00FA6741" w:rsidRPr="003168FC" w:rsidRDefault="00FA6741" w:rsidP="00E0502E">
            <w:pPr>
              <w:pStyle w:val="Textkrper-Einzug2"/>
              <w:tabs>
                <w:tab w:val="clear" w:pos="397"/>
                <w:tab w:val="left" w:pos="110"/>
              </w:tabs>
              <w:spacing w:before="0"/>
              <w:ind w:left="108"/>
              <w:jc w:val="left"/>
              <w:rPr>
                <w:rFonts w:cs="Arial"/>
              </w:rPr>
            </w:pPr>
            <w:r>
              <w:rPr>
                <w:rFonts w:cs="Arial"/>
              </w:rPr>
              <w:t>14979 Großbeeren</w:t>
            </w:r>
          </w:p>
        </w:tc>
      </w:tr>
      <w:tr w:rsidR="00FA6741" w:rsidRPr="003168FC" w14:paraId="6A5FA9AC" w14:textId="77777777" w:rsidTr="00E0502E">
        <w:trPr>
          <w:trHeight w:val="817"/>
        </w:trPr>
        <w:tc>
          <w:tcPr>
            <w:tcW w:w="2694" w:type="dxa"/>
            <w:tcBorders>
              <w:bottom w:val="single" w:sz="4" w:space="0" w:color="auto"/>
            </w:tcBorders>
            <w:vAlign w:val="center"/>
          </w:tcPr>
          <w:p w14:paraId="2A74B2EC" w14:textId="77777777" w:rsidR="00FA6741" w:rsidRDefault="00FA6741" w:rsidP="00E0502E">
            <w:pPr>
              <w:pStyle w:val="Textkrper-Einzug2"/>
              <w:tabs>
                <w:tab w:val="clear" w:pos="397"/>
                <w:tab w:val="left" w:pos="110"/>
              </w:tabs>
              <w:spacing w:before="0"/>
              <w:ind w:left="108"/>
              <w:jc w:val="center"/>
              <w:rPr>
                <w:rFonts w:cs="Arial"/>
              </w:rPr>
            </w:pPr>
            <w:r>
              <w:rPr>
                <w:rFonts w:cs="Arial"/>
              </w:rPr>
              <w:t>0400</w:t>
            </w:r>
          </w:p>
        </w:tc>
        <w:tc>
          <w:tcPr>
            <w:tcW w:w="6520" w:type="dxa"/>
            <w:tcBorders>
              <w:bottom w:val="single" w:sz="4" w:space="0" w:color="auto"/>
            </w:tcBorders>
            <w:vAlign w:val="center"/>
          </w:tcPr>
          <w:p w14:paraId="5A00C3AD" w14:textId="77777777" w:rsidR="00FA6741" w:rsidRPr="003168FC" w:rsidRDefault="00FA6741" w:rsidP="00E0502E">
            <w:pPr>
              <w:pStyle w:val="Textkrper-Einzug2"/>
              <w:tabs>
                <w:tab w:val="clear" w:pos="397"/>
                <w:tab w:val="left" w:pos="110"/>
              </w:tabs>
              <w:spacing w:before="0"/>
              <w:ind w:left="108"/>
              <w:jc w:val="left"/>
              <w:rPr>
                <w:rFonts w:cs="Arial"/>
              </w:rPr>
            </w:pPr>
            <w:r w:rsidRPr="003168FC">
              <w:rPr>
                <w:rFonts w:cs="Arial"/>
              </w:rPr>
              <w:t xml:space="preserve">Rettungswache Ludwigsfelde </w:t>
            </w:r>
            <w:r>
              <w:rPr>
                <w:rFonts w:cs="Arial"/>
              </w:rPr>
              <w:br/>
              <w:t>Straße der Jugend 63 A</w:t>
            </w:r>
            <w:r>
              <w:rPr>
                <w:rFonts w:cs="Arial"/>
              </w:rPr>
              <w:br/>
            </w:r>
            <w:r w:rsidRPr="003168FC">
              <w:rPr>
                <w:rFonts w:cs="Arial"/>
              </w:rPr>
              <w:t>14974 Ludwigsfelde</w:t>
            </w:r>
          </w:p>
        </w:tc>
      </w:tr>
      <w:tr w:rsidR="00FA6741" w:rsidRPr="003168FC" w14:paraId="4A43413D" w14:textId="77777777" w:rsidTr="00E0502E">
        <w:trPr>
          <w:trHeight w:val="810"/>
        </w:trPr>
        <w:tc>
          <w:tcPr>
            <w:tcW w:w="2694" w:type="dxa"/>
            <w:shd w:val="clear" w:color="auto" w:fill="FFFFFF" w:themeFill="background1"/>
            <w:vAlign w:val="center"/>
          </w:tcPr>
          <w:p w14:paraId="235F565F" w14:textId="77777777" w:rsidR="00FA6741" w:rsidRDefault="00FA6741" w:rsidP="00E0502E">
            <w:pPr>
              <w:pStyle w:val="Textkrper-Einzug2"/>
              <w:tabs>
                <w:tab w:val="clear" w:pos="397"/>
                <w:tab w:val="left" w:pos="110"/>
              </w:tabs>
              <w:spacing w:before="0"/>
              <w:ind w:left="108"/>
              <w:jc w:val="center"/>
              <w:rPr>
                <w:rFonts w:cs="Arial"/>
              </w:rPr>
            </w:pPr>
            <w:r>
              <w:rPr>
                <w:rFonts w:cs="Arial"/>
              </w:rPr>
              <w:t>0600</w:t>
            </w:r>
          </w:p>
        </w:tc>
        <w:tc>
          <w:tcPr>
            <w:tcW w:w="6520" w:type="dxa"/>
            <w:shd w:val="clear" w:color="auto" w:fill="FFFFFF" w:themeFill="background1"/>
            <w:vAlign w:val="center"/>
          </w:tcPr>
          <w:p w14:paraId="1B814BBD" w14:textId="77777777" w:rsidR="00FA6741" w:rsidRPr="003168FC" w:rsidRDefault="00FA6741" w:rsidP="00E0502E">
            <w:pPr>
              <w:pStyle w:val="Textkrper-Einzug2"/>
              <w:tabs>
                <w:tab w:val="clear" w:pos="397"/>
                <w:tab w:val="left" w:pos="110"/>
              </w:tabs>
              <w:spacing w:before="0"/>
              <w:ind w:left="108"/>
              <w:jc w:val="left"/>
              <w:rPr>
                <w:rFonts w:cs="Arial"/>
              </w:rPr>
            </w:pPr>
            <w:r>
              <w:rPr>
                <w:rFonts w:cs="Arial"/>
              </w:rPr>
              <w:t>Rettungswache Trebbin</w:t>
            </w:r>
            <w:r w:rsidRPr="003168FC">
              <w:rPr>
                <w:rFonts w:cs="Arial"/>
              </w:rPr>
              <w:br/>
              <w:t>Bahnhofstr. 44/45</w:t>
            </w:r>
            <w:r w:rsidRPr="003168FC">
              <w:rPr>
                <w:rFonts w:cs="Arial"/>
              </w:rPr>
              <w:br/>
              <w:t>14959 Trebbin</w:t>
            </w:r>
          </w:p>
        </w:tc>
      </w:tr>
    </w:tbl>
    <w:p w14:paraId="7EC28675" w14:textId="07AD37E9" w:rsidR="00FA6741" w:rsidRDefault="00FA6741">
      <w:pPr>
        <w:rPr>
          <w:rFonts w:cs="Arial"/>
          <w:b/>
        </w:rPr>
      </w:pPr>
      <w:r>
        <w:rPr>
          <w:rFonts w:cs="Arial"/>
          <w:b/>
        </w:rPr>
        <w:br w:type="page"/>
      </w:r>
    </w:p>
    <w:p w14:paraId="323D9A1F" w14:textId="6CC939FD" w:rsidR="00EC050D" w:rsidRDefault="0043732F" w:rsidP="007A0F0D">
      <w:pPr>
        <w:keepNext/>
        <w:jc w:val="both"/>
        <w:rPr>
          <w:rFonts w:cs="Arial"/>
          <w:b/>
        </w:rPr>
      </w:pPr>
      <w:r w:rsidRPr="00C55A9B">
        <w:rPr>
          <w:rFonts w:cs="Arial"/>
          <w:b/>
        </w:rPr>
        <w:lastRenderedPageBreak/>
        <w:t xml:space="preserve">Leistungsverzeichnis </w:t>
      </w:r>
      <w:r w:rsidR="00442929">
        <w:rPr>
          <w:rFonts w:cs="Arial"/>
          <w:b/>
        </w:rPr>
        <w:t>– Allgemeine Angaben</w:t>
      </w:r>
    </w:p>
    <w:p w14:paraId="004E595A" w14:textId="77777777" w:rsidR="00EC050D" w:rsidRDefault="00EC050D" w:rsidP="007A0F0D">
      <w:pPr>
        <w:keepNext/>
        <w:jc w:val="both"/>
        <w:rPr>
          <w:rFonts w:cs="Arial"/>
          <w:b/>
        </w:rPr>
      </w:pPr>
    </w:p>
    <w:p w14:paraId="58C68D1D" w14:textId="4C25A4D0" w:rsidR="0043732F" w:rsidRPr="000657D1" w:rsidRDefault="002E7F4F" w:rsidP="007A0F0D">
      <w:pPr>
        <w:pStyle w:val="1"/>
      </w:pPr>
      <w:r w:rsidRPr="000657D1">
        <w:t>Unterhaltsreinigung</w:t>
      </w:r>
      <w:r w:rsidR="00321A6E">
        <w:t>sanforderungen</w:t>
      </w:r>
    </w:p>
    <w:p w14:paraId="7EA86AF2" w14:textId="29955895" w:rsidR="00321A6E" w:rsidRDefault="00321A6E" w:rsidP="00321A6E">
      <w:pPr>
        <w:jc w:val="both"/>
        <w:rPr>
          <w:rFonts w:cs="Arial"/>
          <w:szCs w:val="22"/>
        </w:rPr>
      </w:pPr>
      <w:r w:rsidRPr="00321A6E">
        <w:rPr>
          <w:rFonts w:cs="Arial"/>
          <w:szCs w:val="22"/>
        </w:rPr>
        <w:t xml:space="preserve">Der Auftragnehmer hat die UHR fachgerecht und in der Weise auszuführen, dass ein einwandfreier Reinigungszustand unter den Gesichtspunkten einer modernen, ökologischen Gebäudereinigung rationell, fachgerecht und hygienisch erreicht wird.  </w:t>
      </w:r>
    </w:p>
    <w:p w14:paraId="20595F6A" w14:textId="77777777" w:rsidR="00321A6E" w:rsidRPr="00321A6E" w:rsidRDefault="00321A6E" w:rsidP="00321A6E">
      <w:pPr>
        <w:jc w:val="both"/>
        <w:rPr>
          <w:rFonts w:cs="Arial"/>
          <w:szCs w:val="22"/>
        </w:rPr>
      </w:pPr>
    </w:p>
    <w:p w14:paraId="273964ED" w14:textId="61741794" w:rsidR="00321A6E" w:rsidRPr="00321A6E" w:rsidRDefault="00321A6E" w:rsidP="00321A6E">
      <w:pPr>
        <w:jc w:val="both"/>
        <w:rPr>
          <w:rFonts w:cs="Arial"/>
          <w:szCs w:val="22"/>
        </w:rPr>
      </w:pPr>
      <w:r w:rsidRPr="00321A6E">
        <w:rPr>
          <w:rFonts w:cs="Arial"/>
          <w:szCs w:val="22"/>
        </w:rPr>
        <w:t>Ergebnis der Reinigungsleistungen muss stets sein, dass die zu reinigenden Oberflächen frei von Verschmutzungen jeglicher Art, staub- und schlieren</w:t>
      </w:r>
      <w:r w:rsidR="00084A45">
        <w:rPr>
          <w:rFonts w:cs="Arial"/>
          <w:szCs w:val="22"/>
        </w:rPr>
        <w:t xml:space="preserve"> </w:t>
      </w:r>
      <w:r w:rsidRPr="00321A6E">
        <w:rPr>
          <w:rFonts w:cs="Arial"/>
          <w:szCs w:val="22"/>
        </w:rPr>
        <w:t xml:space="preserve">frei und in optisch einwandfreiem  </w:t>
      </w:r>
    </w:p>
    <w:p w14:paraId="5FE1B0A9" w14:textId="77777777" w:rsidR="00321A6E" w:rsidRPr="00321A6E" w:rsidRDefault="00321A6E" w:rsidP="00321A6E">
      <w:pPr>
        <w:jc w:val="both"/>
        <w:rPr>
          <w:rFonts w:cs="Arial"/>
          <w:szCs w:val="22"/>
        </w:rPr>
      </w:pPr>
      <w:r w:rsidRPr="00321A6E">
        <w:rPr>
          <w:rFonts w:cs="Arial"/>
          <w:szCs w:val="22"/>
        </w:rPr>
        <w:t xml:space="preserve">Zustand sind. </w:t>
      </w:r>
    </w:p>
    <w:p w14:paraId="3957E1D7" w14:textId="77777777" w:rsidR="00321A6E" w:rsidRPr="00321A6E" w:rsidRDefault="00321A6E" w:rsidP="00321A6E">
      <w:pPr>
        <w:jc w:val="both"/>
        <w:rPr>
          <w:rFonts w:cs="Arial"/>
          <w:szCs w:val="22"/>
        </w:rPr>
      </w:pPr>
    </w:p>
    <w:p w14:paraId="724F7EC8" w14:textId="4827857F" w:rsidR="00321A6E" w:rsidRDefault="00321A6E" w:rsidP="00321A6E">
      <w:pPr>
        <w:jc w:val="both"/>
        <w:rPr>
          <w:rFonts w:cs="Arial"/>
          <w:szCs w:val="22"/>
        </w:rPr>
      </w:pPr>
      <w:r w:rsidRPr="00321A6E">
        <w:rPr>
          <w:rFonts w:cs="Arial"/>
          <w:szCs w:val="22"/>
        </w:rPr>
        <w:t xml:space="preserve">Alle Reinigungsarbeiten sind entsprechend der anerkannten Reinigungs- und Hygienestandards auszuführen. </w:t>
      </w:r>
      <w:r w:rsidR="00327196">
        <w:rPr>
          <w:rFonts w:cs="Arial"/>
          <w:szCs w:val="22"/>
        </w:rPr>
        <w:t>Die TRBA 250 „</w:t>
      </w:r>
      <w:r w:rsidR="00327196" w:rsidRPr="00327196">
        <w:rPr>
          <w:rFonts w:cs="Arial"/>
          <w:szCs w:val="22"/>
        </w:rPr>
        <w:t>Biologische Arbeitsstoffe im Gesundheitsdienst und in der Wohlfahrtspflege</w:t>
      </w:r>
      <w:r w:rsidR="00327196">
        <w:rPr>
          <w:rFonts w:cs="Arial"/>
          <w:szCs w:val="22"/>
        </w:rPr>
        <w:t xml:space="preserve">“ ist zu beachten. Das </w:t>
      </w:r>
      <w:r w:rsidR="00327196" w:rsidRPr="00327196">
        <w:rPr>
          <w:rFonts w:cs="Arial"/>
          <w:szCs w:val="22"/>
        </w:rPr>
        <w:t>Desinfizieren kontaminierter Flächen und Gegenstände</w:t>
      </w:r>
      <w:r w:rsidR="00327196">
        <w:rPr>
          <w:rFonts w:cs="Arial"/>
          <w:szCs w:val="22"/>
        </w:rPr>
        <w:t xml:space="preserve"> erfolgt durch den Auftraggeber und ist nicht Gegenstand der Leistung.</w:t>
      </w:r>
      <w:r w:rsidR="002A73E4">
        <w:rPr>
          <w:rFonts w:cs="Arial"/>
          <w:szCs w:val="22"/>
        </w:rPr>
        <w:t xml:space="preserve"> </w:t>
      </w:r>
    </w:p>
    <w:p w14:paraId="7375641F" w14:textId="77777777" w:rsidR="00321A6E" w:rsidRPr="00321A6E" w:rsidRDefault="00321A6E" w:rsidP="00321A6E">
      <w:pPr>
        <w:jc w:val="both"/>
        <w:rPr>
          <w:rFonts w:cs="Arial"/>
          <w:szCs w:val="22"/>
        </w:rPr>
      </w:pPr>
    </w:p>
    <w:p w14:paraId="0066BEA3" w14:textId="194EFFC2" w:rsidR="00321A6E" w:rsidRDefault="00321A6E" w:rsidP="00321A6E">
      <w:pPr>
        <w:jc w:val="both"/>
        <w:rPr>
          <w:rFonts w:cs="Arial"/>
          <w:szCs w:val="22"/>
        </w:rPr>
      </w:pPr>
      <w:r w:rsidRPr="00321A6E">
        <w:rPr>
          <w:rFonts w:cs="Arial"/>
          <w:szCs w:val="22"/>
        </w:rPr>
        <w:t>Die Reinigung hat umweltorientiert zu erfolgen, d. h., ressourcenschonend und emissionsfrei. Es sind nur solche Reinigungs- und Pflegemittel zu verwenden, die den gesetzlichen Bestimmungen und Verordnungen hinsichtlich der Umweltverträglichkeit entsprechen. Alle eingesetzten Reinigungsprodukte müssen eine klare Dosieranleitung und Dosiersystem</w:t>
      </w:r>
      <w:r w:rsidR="00984D8C">
        <w:rPr>
          <w:rFonts w:cs="Arial"/>
          <w:szCs w:val="22"/>
        </w:rPr>
        <w:t xml:space="preserve"> </w:t>
      </w:r>
      <w:r w:rsidRPr="00321A6E">
        <w:rPr>
          <w:rFonts w:cs="Arial"/>
          <w:szCs w:val="22"/>
        </w:rPr>
        <w:t xml:space="preserve">besitzen und dementsprechend eingesetzt werden. </w:t>
      </w:r>
    </w:p>
    <w:p w14:paraId="798FC3CE" w14:textId="77777777" w:rsidR="00321A6E" w:rsidRPr="00321A6E" w:rsidRDefault="00321A6E" w:rsidP="00321A6E">
      <w:pPr>
        <w:jc w:val="both"/>
        <w:rPr>
          <w:rFonts w:cs="Arial"/>
          <w:szCs w:val="22"/>
        </w:rPr>
      </w:pPr>
    </w:p>
    <w:p w14:paraId="3B77693E" w14:textId="06B66B47" w:rsidR="00321A6E" w:rsidRPr="00321A6E" w:rsidRDefault="00321A6E" w:rsidP="00321A6E">
      <w:pPr>
        <w:jc w:val="both"/>
        <w:rPr>
          <w:rFonts w:cs="Arial"/>
          <w:szCs w:val="22"/>
        </w:rPr>
      </w:pPr>
      <w:r w:rsidRPr="00321A6E">
        <w:rPr>
          <w:rFonts w:cs="Arial"/>
          <w:szCs w:val="22"/>
        </w:rPr>
        <w:t xml:space="preserve">Um hygienisch einwandfreie Reinigungsarbeiten zu gewährleisten, wird die Reinigung aller Gegenstände über dem Boden (Obenarbeiten) in vier Kategorien eingeteilt. Der Auftragnehmer ist verpflichtet, für diese streng voneinander zu trennenden Bereiche verschiedenfarbige Eimer und dazu passende Reinigungstücher und </w:t>
      </w:r>
      <w:r w:rsidR="009023C4">
        <w:rPr>
          <w:rFonts w:cs="Arial"/>
          <w:szCs w:val="22"/>
        </w:rPr>
        <w:t>-</w:t>
      </w:r>
      <w:r w:rsidRPr="00321A6E">
        <w:rPr>
          <w:rFonts w:cs="Arial"/>
          <w:szCs w:val="22"/>
        </w:rPr>
        <w:t xml:space="preserve">mittel wie folgt einzusetzen: </w:t>
      </w:r>
    </w:p>
    <w:p w14:paraId="68B8ED84" w14:textId="53DDB068" w:rsidR="00321A6E" w:rsidRPr="00321A6E" w:rsidRDefault="00321A6E" w:rsidP="00321A6E">
      <w:pPr>
        <w:jc w:val="both"/>
        <w:rPr>
          <w:rFonts w:cs="Arial"/>
          <w:szCs w:val="22"/>
        </w:rPr>
      </w:pPr>
      <w:r w:rsidRPr="00321A6E">
        <w:rPr>
          <w:rFonts w:cs="Arial"/>
          <w:szCs w:val="22"/>
        </w:rPr>
        <w:t xml:space="preserve"> </w:t>
      </w:r>
    </w:p>
    <w:p w14:paraId="197CDD1D" w14:textId="77777777" w:rsidR="00321A6E" w:rsidRPr="00321A6E" w:rsidRDefault="00321A6E" w:rsidP="00321A6E">
      <w:pPr>
        <w:jc w:val="both"/>
        <w:rPr>
          <w:rFonts w:cs="Arial"/>
          <w:szCs w:val="22"/>
        </w:rPr>
      </w:pPr>
    </w:p>
    <w:p w14:paraId="663B542F" w14:textId="0BCA1D90" w:rsidR="00321A6E" w:rsidRPr="00321A6E" w:rsidRDefault="00321A6E" w:rsidP="00321A6E">
      <w:pPr>
        <w:pStyle w:val="1"/>
      </w:pPr>
      <w:r w:rsidRPr="00321A6E">
        <w:t xml:space="preserve">Reinigungsbereiche/Kategorien: </w:t>
      </w:r>
    </w:p>
    <w:tbl>
      <w:tblPr>
        <w:tblStyle w:val="Tabellenraster"/>
        <w:tblW w:w="0" w:type="auto"/>
        <w:tblLook w:val="04A0" w:firstRow="1" w:lastRow="0" w:firstColumn="1" w:lastColumn="0" w:noHBand="0" w:noVBand="1"/>
      </w:tblPr>
      <w:tblGrid>
        <w:gridCol w:w="5240"/>
        <w:gridCol w:w="800"/>
        <w:gridCol w:w="3020"/>
      </w:tblGrid>
      <w:tr w:rsidR="00321A6E" w14:paraId="4AF5FEB5" w14:textId="77777777" w:rsidTr="006C2064">
        <w:trPr>
          <w:trHeight w:val="567"/>
        </w:trPr>
        <w:tc>
          <w:tcPr>
            <w:tcW w:w="5240" w:type="dxa"/>
          </w:tcPr>
          <w:p w14:paraId="4768C174" w14:textId="2080B4A2" w:rsidR="00321A6E" w:rsidRDefault="00321A6E" w:rsidP="006C2064">
            <w:r w:rsidRPr="006C2064">
              <w:t>WC‘s, Urinale und daran angrenzenden Bereiche (Fliesen im Spritzbereich, WC-Bürsten)</w:t>
            </w:r>
          </w:p>
        </w:tc>
        <w:tc>
          <w:tcPr>
            <w:tcW w:w="800" w:type="dxa"/>
            <w:tcBorders>
              <w:bottom w:val="single" w:sz="4" w:space="0" w:color="auto"/>
            </w:tcBorders>
            <w:shd w:val="clear" w:color="auto" w:fill="FF0000"/>
          </w:tcPr>
          <w:p w14:paraId="18D26AF7" w14:textId="77777777" w:rsidR="00321A6E" w:rsidRPr="00321A6E" w:rsidRDefault="00321A6E" w:rsidP="00321A6E">
            <w:pPr>
              <w:jc w:val="both"/>
              <w:rPr>
                <w:rFonts w:cs="Arial"/>
                <w:szCs w:val="22"/>
                <w:highlight w:val="red"/>
              </w:rPr>
            </w:pPr>
          </w:p>
        </w:tc>
        <w:tc>
          <w:tcPr>
            <w:tcW w:w="3020" w:type="dxa"/>
          </w:tcPr>
          <w:p w14:paraId="5B5E47D1" w14:textId="5EDA93C7" w:rsidR="00321A6E" w:rsidRDefault="00432707" w:rsidP="00321A6E">
            <w:pPr>
              <w:jc w:val="both"/>
              <w:rPr>
                <w:rFonts w:cs="Arial"/>
                <w:szCs w:val="22"/>
              </w:rPr>
            </w:pPr>
            <w:r>
              <w:rPr>
                <w:rFonts w:cs="Arial"/>
                <w:szCs w:val="22"/>
              </w:rPr>
              <w:t>Rot</w:t>
            </w:r>
          </w:p>
        </w:tc>
      </w:tr>
      <w:tr w:rsidR="00321A6E" w14:paraId="2284CDD4" w14:textId="77777777" w:rsidTr="00432707">
        <w:trPr>
          <w:trHeight w:val="567"/>
        </w:trPr>
        <w:tc>
          <w:tcPr>
            <w:tcW w:w="5240" w:type="dxa"/>
          </w:tcPr>
          <w:p w14:paraId="5A39412A" w14:textId="3638A46E" w:rsidR="00321A6E" w:rsidRDefault="00432707" w:rsidP="00432707">
            <w:pPr>
              <w:spacing w:before="120"/>
              <w:jc w:val="both"/>
              <w:rPr>
                <w:rFonts w:cs="Arial"/>
                <w:szCs w:val="22"/>
              </w:rPr>
            </w:pPr>
            <w:r w:rsidRPr="00432707">
              <w:rPr>
                <w:rFonts w:cs="Arial"/>
                <w:szCs w:val="22"/>
              </w:rPr>
              <w:t>Waschbecken, Duschen, Spiegel, Wandfliesen etc.</w:t>
            </w:r>
          </w:p>
        </w:tc>
        <w:tc>
          <w:tcPr>
            <w:tcW w:w="800" w:type="dxa"/>
            <w:tcBorders>
              <w:bottom w:val="single" w:sz="4" w:space="0" w:color="auto"/>
            </w:tcBorders>
            <w:shd w:val="clear" w:color="auto" w:fill="FFFF00"/>
          </w:tcPr>
          <w:p w14:paraId="6185D92C" w14:textId="77777777" w:rsidR="00321A6E" w:rsidRPr="00321A6E" w:rsidRDefault="00321A6E" w:rsidP="00321A6E">
            <w:pPr>
              <w:jc w:val="both"/>
              <w:rPr>
                <w:rFonts w:cs="Arial"/>
                <w:szCs w:val="22"/>
                <w:highlight w:val="red"/>
              </w:rPr>
            </w:pPr>
          </w:p>
        </w:tc>
        <w:tc>
          <w:tcPr>
            <w:tcW w:w="3020" w:type="dxa"/>
          </w:tcPr>
          <w:p w14:paraId="66E962EB" w14:textId="1B611255" w:rsidR="00321A6E" w:rsidRDefault="00432707" w:rsidP="00321A6E">
            <w:pPr>
              <w:jc w:val="both"/>
              <w:rPr>
                <w:rFonts w:cs="Arial"/>
                <w:szCs w:val="22"/>
              </w:rPr>
            </w:pPr>
            <w:r>
              <w:rPr>
                <w:rFonts w:cs="Arial"/>
                <w:szCs w:val="22"/>
              </w:rPr>
              <w:t>Gelb</w:t>
            </w:r>
          </w:p>
        </w:tc>
      </w:tr>
      <w:tr w:rsidR="00321A6E" w14:paraId="378B7C43" w14:textId="77777777" w:rsidTr="00432707">
        <w:trPr>
          <w:trHeight w:val="567"/>
        </w:trPr>
        <w:tc>
          <w:tcPr>
            <w:tcW w:w="5240" w:type="dxa"/>
          </w:tcPr>
          <w:p w14:paraId="5BD90C8A" w14:textId="41EB89EC" w:rsidR="00321A6E" w:rsidRDefault="00432707" w:rsidP="00432707">
            <w:pPr>
              <w:spacing w:before="120"/>
              <w:jc w:val="both"/>
              <w:rPr>
                <w:rFonts w:cs="Arial"/>
                <w:szCs w:val="22"/>
              </w:rPr>
            </w:pPr>
            <w:r w:rsidRPr="00432707">
              <w:rPr>
                <w:rFonts w:cs="Arial"/>
                <w:szCs w:val="22"/>
              </w:rPr>
              <w:t>Mobiliar und andere Einrichtungsgegenstände</w:t>
            </w:r>
          </w:p>
        </w:tc>
        <w:tc>
          <w:tcPr>
            <w:tcW w:w="800" w:type="dxa"/>
            <w:tcBorders>
              <w:bottom w:val="single" w:sz="4" w:space="0" w:color="auto"/>
            </w:tcBorders>
            <w:shd w:val="clear" w:color="auto" w:fill="0070C0"/>
          </w:tcPr>
          <w:p w14:paraId="30C2F1C3" w14:textId="77777777" w:rsidR="00321A6E" w:rsidRDefault="00321A6E" w:rsidP="00321A6E">
            <w:pPr>
              <w:jc w:val="both"/>
              <w:rPr>
                <w:rFonts w:cs="Arial"/>
                <w:szCs w:val="22"/>
              </w:rPr>
            </w:pPr>
          </w:p>
        </w:tc>
        <w:tc>
          <w:tcPr>
            <w:tcW w:w="3020" w:type="dxa"/>
          </w:tcPr>
          <w:p w14:paraId="41C18155" w14:textId="491340CB" w:rsidR="00321A6E" w:rsidRDefault="00432707" w:rsidP="00321A6E">
            <w:pPr>
              <w:jc w:val="both"/>
              <w:rPr>
                <w:rFonts w:cs="Arial"/>
                <w:szCs w:val="22"/>
              </w:rPr>
            </w:pPr>
            <w:r>
              <w:rPr>
                <w:rFonts w:cs="Arial"/>
                <w:szCs w:val="22"/>
              </w:rPr>
              <w:t>Blau</w:t>
            </w:r>
          </w:p>
        </w:tc>
      </w:tr>
      <w:tr w:rsidR="00321A6E" w14:paraId="1B5F97EE" w14:textId="77777777" w:rsidTr="00432707">
        <w:trPr>
          <w:trHeight w:val="567"/>
        </w:trPr>
        <w:tc>
          <w:tcPr>
            <w:tcW w:w="5240" w:type="dxa"/>
          </w:tcPr>
          <w:p w14:paraId="7D2ADCC5" w14:textId="3422C3EB" w:rsidR="00321A6E" w:rsidRDefault="00432707" w:rsidP="00432707">
            <w:pPr>
              <w:spacing w:before="120"/>
              <w:jc w:val="both"/>
              <w:rPr>
                <w:rFonts w:cs="Arial"/>
                <w:szCs w:val="22"/>
              </w:rPr>
            </w:pPr>
            <w:r w:rsidRPr="00432707">
              <w:rPr>
                <w:rFonts w:cs="Arial"/>
                <w:szCs w:val="22"/>
              </w:rPr>
              <w:t>Teeküchen, Küchenbereiche</w:t>
            </w:r>
          </w:p>
        </w:tc>
        <w:tc>
          <w:tcPr>
            <w:tcW w:w="800" w:type="dxa"/>
            <w:shd w:val="clear" w:color="auto" w:fill="4F6228" w:themeFill="accent3" w:themeFillShade="80"/>
          </w:tcPr>
          <w:p w14:paraId="706467E0" w14:textId="77777777" w:rsidR="00321A6E" w:rsidRDefault="00321A6E" w:rsidP="00321A6E">
            <w:pPr>
              <w:jc w:val="both"/>
              <w:rPr>
                <w:rFonts w:cs="Arial"/>
                <w:szCs w:val="22"/>
              </w:rPr>
            </w:pPr>
          </w:p>
        </w:tc>
        <w:tc>
          <w:tcPr>
            <w:tcW w:w="3020" w:type="dxa"/>
          </w:tcPr>
          <w:p w14:paraId="56F1F562" w14:textId="4643DB4F" w:rsidR="00321A6E" w:rsidRDefault="00432707" w:rsidP="00321A6E">
            <w:pPr>
              <w:jc w:val="both"/>
              <w:rPr>
                <w:rFonts w:cs="Arial"/>
                <w:szCs w:val="22"/>
              </w:rPr>
            </w:pPr>
            <w:r>
              <w:rPr>
                <w:rFonts w:cs="Arial"/>
                <w:szCs w:val="22"/>
              </w:rPr>
              <w:t>Grün</w:t>
            </w:r>
          </w:p>
        </w:tc>
      </w:tr>
    </w:tbl>
    <w:p w14:paraId="0D198730" w14:textId="77777777" w:rsidR="00321A6E" w:rsidRPr="00321A6E" w:rsidRDefault="00321A6E" w:rsidP="00321A6E">
      <w:pPr>
        <w:jc w:val="both"/>
        <w:rPr>
          <w:rFonts w:cs="Arial"/>
          <w:szCs w:val="22"/>
        </w:rPr>
      </w:pPr>
    </w:p>
    <w:p w14:paraId="7770A4DE" w14:textId="0E06C0E5" w:rsidR="00321A6E" w:rsidRPr="00321A6E" w:rsidRDefault="00AC663C" w:rsidP="00321A6E">
      <w:pPr>
        <w:jc w:val="both"/>
        <w:rPr>
          <w:rFonts w:cs="Arial"/>
          <w:szCs w:val="22"/>
        </w:rPr>
      </w:pPr>
      <w:r>
        <w:rPr>
          <w:rFonts w:cs="Arial"/>
          <w:szCs w:val="22"/>
        </w:rPr>
        <w:t>Eine Verwendung der benutzten Tücher und Eimer in anderen Bereichen ist untersagt.</w:t>
      </w:r>
    </w:p>
    <w:p w14:paraId="124E56D6" w14:textId="77777777" w:rsidR="00AC663C" w:rsidRDefault="00AC663C" w:rsidP="00321A6E">
      <w:pPr>
        <w:jc w:val="both"/>
        <w:rPr>
          <w:rFonts w:cs="Arial"/>
          <w:szCs w:val="22"/>
        </w:rPr>
      </w:pPr>
    </w:p>
    <w:p w14:paraId="2B268932" w14:textId="3258C36F" w:rsidR="00321A6E" w:rsidRPr="00321A6E" w:rsidRDefault="00321A6E" w:rsidP="00321A6E">
      <w:pPr>
        <w:jc w:val="both"/>
        <w:rPr>
          <w:rFonts w:cs="Arial"/>
          <w:szCs w:val="22"/>
        </w:rPr>
      </w:pPr>
      <w:r w:rsidRPr="00321A6E">
        <w:rPr>
          <w:rFonts w:cs="Arial"/>
          <w:szCs w:val="22"/>
        </w:rPr>
        <w:t xml:space="preserve">Die </w:t>
      </w:r>
      <w:r w:rsidRPr="00432707">
        <w:rPr>
          <w:rFonts w:cs="Arial"/>
          <w:szCs w:val="22"/>
          <w:u w:val="single"/>
        </w:rPr>
        <w:t>Sanitäranlagen</w:t>
      </w:r>
      <w:r w:rsidRPr="00321A6E">
        <w:rPr>
          <w:rFonts w:cs="Arial"/>
          <w:szCs w:val="22"/>
        </w:rPr>
        <w:t xml:space="preserve"> sind von Kalkablagerungen und Urinstein freizuhalten. </w:t>
      </w:r>
      <w:r w:rsidR="00327196">
        <w:rPr>
          <w:rFonts w:cs="Arial"/>
          <w:szCs w:val="22"/>
        </w:rPr>
        <w:t>S</w:t>
      </w:r>
      <w:r w:rsidRPr="00321A6E">
        <w:rPr>
          <w:rFonts w:cs="Arial"/>
          <w:szCs w:val="22"/>
        </w:rPr>
        <w:t xml:space="preserve">aure, kalklösende Reiniger </w:t>
      </w:r>
      <w:r w:rsidR="00327196">
        <w:rPr>
          <w:rFonts w:cs="Arial"/>
          <w:szCs w:val="22"/>
        </w:rPr>
        <w:t xml:space="preserve">sind </w:t>
      </w:r>
      <w:r w:rsidRPr="00321A6E">
        <w:rPr>
          <w:rFonts w:cs="Arial"/>
          <w:szCs w:val="22"/>
        </w:rPr>
        <w:t xml:space="preserve">ausreichend. </w:t>
      </w:r>
    </w:p>
    <w:p w14:paraId="1794798E" w14:textId="77777777" w:rsidR="00321A6E" w:rsidRPr="00321A6E" w:rsidRDefault="00321A6E" w:rsidP="00321A6E">
      <w:pPr>
        <w:jc w:val="both"/>
        <w:rPr>
          <w:rFonts w:cs="Arial"/>
          <w:szCs w:val="22"/>
        </w:rPr>
      </w:pPr>
    </w:p>
    <w:p w14:paraId="08BFD3CC" w14:textId="51159EA7" w:rsidR="00321A6E" w:rsidRDefault="00321A6E" w:rsidP="00321A6E">
      <w:pPr>
        <w:jc w:val="both"/>
        <w:rPr>
          <w:rFonts w:cs="Arial"/>
          <w:szCs w:val="22"/>
        </w:rPr>
      </w:pPr>
      <w:r w:rsidRPr="00321A6E">
        <w:rPr>
          <w:rFonts w:cs="Arial"/>
          <w:szCs w:val="22"/>
        </w:rPr>
        <w:t xml:space="preserve">Alle Räume sind unter Wegrücken der beweglichen Einrichtungsgegenstände, ausgenommen schwer zu bewegender Gegenstände (wie Schreibtische, Schränke, größere Regale etc.), zu reinigen. </w:t>
      </w:r>
    </w:p>
    <w:p w14:paraId="1D529C7E" w14:textId="77777777" w:rsidR="006A64C2" w:rsidRPr="00321A6E" w:rsidRDefault="006A64C2" w:rsidP="00321A6E">
      <w:pPr>
        <w:jc w:val="both"/>
        <w:rPr>
          <w:rFonts w:cs="Arial"/>
          <w:szCs w:val="22"/>
        </w:rPr>
      </w:pPr>
    </w:p>
    <w:p w14:paraId="054A5CC0" w14:textId="77777777" w:rsidR="006A64C2" w:rsidRPr="006A64C2" w:rsidRDefault="006A64C2" w:rsidP="006A64C2">
      <w:pPr>
        <w:jc w:val="both"/>
        <w:rPr>
          <w:rFonts w:cs="Arial"/>
          <w:szCs w:val="22"/>
        </w:rPr>
      </w:pPr>
      <w:r w:rsidRPr="006A64C2">
        <w:rPr>
          <w:rFonts w:cs="Arial"/>
          <w:szCs w:val="22"/>
        </w:rPr>
        <w:t>Die nichttextilen Fußböden (Hartbeläge) sind in folgendem Verfahren zu reinigen:</w:t>
      </w:r>
    </w:p>
    <w:p w14:paraId="10D4F676" w14:textId="77777777" w:rsidR="006A64C2" w:rsidRPr="008E3F66" w:rsidRDefault="006A64C2" w:rsidP="006A64C2">
      <w:pPr>
        <w:pStyle w:val="Listenabsatz"/>
        <w:ind w:left="360"/>
        <w:jc w:val="both"/>
        <w:rPr>
          <w:rFonts w:cs="Arial"/>
          <w:szCs w:val="22"/>
        </w:rPr>
      </w:pPr>
    </w:p>
    <w:p w14:paraId="54FFD5FF" w14:textId="77777777" w:rsidR="006A64C2" w:rsidRDefault="006A64C2" w:rsidP="006A64C2">
      <w:pPr>
        <w:pStyle w:val="Listenabsatz"/>
        <w:numPr>
          <w:ilvl w:val="1"/>
          <w:numId w:val="15"/>
        </w:numPr>
        <w:ind w:left="709" w:hanging="352"/>
        <w:rPr>
          <w:rFonts w:cs="Arial"/>
          <w:szCs w:val="22"/>
        </w:rPr>
      </w:pPr>
      <w:r w:rsidRPr="00A5716D">
        <w:rPr>
          <w:rFonts w:cs="Arial"/>
          <w:szCs w:val="22"/>
          <w:u w:val="single"/>
        </w:rPr>
        <w:t>Kehren</w:t>
      </w:r>
      <w:r>
        <w:rPr>
          <w:rFonts w:cs="Arial"/>
          <w:szCs w:val="22"/>
        </w:rPr>
        <w:br/>
        <w:t>manuelle oder maschinelle, trockene Entfernung von aufliegendem Schmutz mit Borstenerzeugnissen und Aufnahme des Schmutzes in ein Behältnis</w:t>
      </w:r>
    </w:p>
    <w:p w14:paraId="75C17C43" w14:textId="77777777" w:rsidR="006A64C2" w:rsidRPr="008E3F66" w:rsidRDefault="006A64C2" w:rsidP="006A64C2">
      <w:pPr>
        <w:pStyle w:val="Listenabsatz"/>
        <w:ind w:left="709"/>
        <w:rPr>
          <w:rFonts w:cs="Arial"/>
          <w:szCs w:val="22"/>
        </w:rPr>
      </w:pPr>
    </w:p>
    <w:p w14:paraId="1AC9145F" w14:textId="77777777" w:rsidR="006A64C2" w:rsidRDefault="006A64C2" w:rsidP="006A64C2">
      <w:pPr>
        <w:pStyle w:val="Listenabsatz"/>
        <w:numPr>
          <w:ilvl w:val="1"/>
          <w:numId w:val="15"/>
        </w:numPr>
        <w:ind w:left="714" w:hanging="357"/>
        <w:rPr>
          <w:rFonts w:cs="Arial"/>
          <w:szCs w:val="22"/>
        </w:rPr>
      </w:pPr>
      <w:r w:rsidRPr="00A5716D">
        <w:rPr>
          <w:rFonts w:cs="Arial"/>
          <w:szCs w:val="22"/>
          <w:u w:val="single"/>
        </w:rPr>
        <w:t>Nasswischen im zweistufigen Verfahren</w:t>
      </w:r>
      <w:r>
        <w:rPr>
          <w:rFonts w:cs="Arial"/>
          <w:szCs w:val="22"/>
        </w:rPr>
        <w:br/>
        <w:t>1. Arbeitsgang: mit Reinigungstextilien wird so viel Reinigungsflüssigkeit auf den Bodenbelag gebracht, dass haftende Verschmutzungen aufgeweicht und abgelöst werden</w:t>
      </w:r>
    </w:p>
    <w:p w14:paraId="2F1F4812" w14:textId="77777777" w:rsidR="006A64C2" w:rsidRPr="008E3F66" w:rsidRDefault="006A64C2" w:rsidP="006A64C2">
      <w:pPr>
        <w:pStyle w:val="Listenabsatz"/>
        <w:spacing w:line="360" w:lineRule="auto"/>
        <w:ind w:left="714"/>
        <w:rPr>
          <w:rFonts w:cs="Arial"/>
          <w:szCs w:val="22"/>
        </w:rPr>
      </w:pPr>
      <w:r>
        <w:rPr>
          <w:rFonts w:cs="Arial"/>
          <w:szCs w:val="22"/>
        </w:rPr>
        <w:t>2. Arbeitsgang: Aufnahme der Schmutzflüssigkeit mit Reinigungstextilien</w:t>
      </w:r>
    </w:p>
    <w:p w14:paraId="5E1C9FEC" w14:textId="77777777" w:rsidR="006A64C2" w:rsidRPr="008E3F66" w:rsidRDefault="006A64C2" w:rsidP="006A64C2">
      <w:pPr>
        <w:pStyle w:val="Listenabsatz"/>
        <w:ind w:left="360"/>
        <w:jc w:val="both"/>
        <w:rPr>
          <w:rFonts w:cs="Arial"/>
          <w:szCs w:val="22"/>
        </w:rPr>
      </w:pPr>
    </w:p>
    <w:p w14:paraId="0B300238" w14:textId="77777777" w:rsidR="006A64C2" w:rsidRDefault="006A64C2" w:rsidP="006A64C2">
      <w:pPr>
        <w:pStyle w:val="Listenabsatz"/>
        <w:ind w:left="360" w:right="-144"/>
        <w:jc w:val="both"/>
        <w:rPr>
          <w:rFonts w:cs="Arial"/>
          <w:szCs w:val="22"/>
        </w:rPr>
      </w:pPr>
      <w:r w:rsidRPr="008E3F66">
        <w:rPr>
          <w:rFonts w:cs="Arial"/>
          <w:szCs w:val="22"/>
        </w:rPr>
        <w:t xml:space="preserve">Kehren und Wischen </w:t>
      </w:r>
      <w:r>
        <w:rPr>
          <w:rFonts w:cs="Arial"/>
          <w:szCs w:val="22"/>
        </w:rPr>
        <w:t xml:space="preserve">erfolgen </w:t>
      </w:r>
      <w:r w:rsidRPr="008E3F66">
        <w:rPr>
          <w:rFonts w:cs="Arial"/>
          <w:szCs w:val="22"/>
        </w:rPr>
        <w:t>auch unterhalb von Möbeln (z. B. Schränke,</w:t>
      </w:r>
      <w:r>
        <w:rPr>
          <w:rFonts w:cs="Arial"/>
          <w:szCs w:val="22"/>
        </w:rPr>
        <w:t xml:space="preserve"> Tische,</w:t>
      </w:r>
      <w:r w:rsidRPr="008E3F66">
        <w:rPr>
          <w:rFonts w:cs="Arial"/>
          <w:szCs w:val="22"/>
        </w:rPr>
        <w:t xml:space="preserve"> Betten, Regale)</w:t>
      </w:r>
    </w:p>
    <w:p w14:paraId="422CF820" w14:textId="77777777" w:rsidR="00321A6E" w:rsidRPr="00321A6E" w:rsidRDefault="00321A6E" w:rsidP="00321A6E">
      <w:pPr>
        <w:jc w:val="both"/>
        <w:rPr>
          <w:rFonts w:cs="Arial"/>
          <w:szCs w:val="22"/>
        </w:rPr>
      </w:pPr>
    </w:p>
    <w:p w14:paraId="5BAE14DC" w14:textId="77777777" w:rsidR="006A64C2" w:rsidRPr="00321A6E" w:rsidRDefault="006A64C2">
      <w:pPr>
        <w:jc w:val="both"/>
        <w:rPr>
          <w:rFonts w:cs="Arial"/>
          <w:szCs w:val="22"/>
        </w:rPr>
      </w:pPr>
    </w:p>
    <w:p w14:paraId="10296378" w14:textId="56300609" w:rsidR="00321A6E" w:rsidRDefault="00321A6E" w:rsidP="00321A6E">
      <w:pPr>
        <w:jc w:val="both"/>
        <w:rPr>
          <w:rFonts w:cs="Arial"/>
          <w:szCs w:val="22"/>
        </w:rPr>
      </w:pPr>
      <w:r w:rsidRPr="00321A6E">
        <w:rPr>
          <w:rFonts w:cs="Arial"/>
          <w:szCs w:val="22"/>
        </w:rPr>
        <w:t>Es dürfen durch Reinigungsarbeiten keine gesundheitlichen Gefahren, z. B. Allergien durch</w:t>
      </w:r>
      <w:r w:rsidR="00984D8C">
        <w:rPr>
          <w:rFonts w:cs="Arial"/>
          <w:szCs w:val="22"/>
        </w:rPr>
        <w:t xml:space="preserve"> </w:t>
      </w:r>
      <w:r w:rsidRPr="00321A6E">
        <w:rPr>
          <w:rFonts w:cs="Arial"/>
          <w:szCs w:val="22"/>
        </w:rPr>
        <w:t xml:space="preserve">Raumluftbelastung, Gefährdung durch Einschränkung der Begehsicherheit etc. für die Gebäudebenutzer entstehen. </w:t>
      </w:r>
    </w:p>
    <w:p w14:paraId="66BD9861" w14:textId="77777777" w:rsidR="00432707" w:rsidRPr="00321A6E" w:rsidRDefault="00432707" w:rsidP="00321A6E">
      <w:pPr>
        <w:jc w:val="both"/>
        <w:rPr>
          <w:rFonts w:cs="Arial"/>
          <w:szCs w:val="22"/>
        </w:rPr>
      </w:pPr>
    </w:p>
    <w:p w14:paraId="7921DF7E" w14:textId="0901F668" w:rsidR="00432707" w:rsidRDefault="00321A6E" w:rsidP="00321A6E">
      <w:pPr>
        <w:jc w:val="both"/>
        <w:rPr>
          <w:rFonts w:cs="Arial"/>
          <w:szCs w:val="22"/>
        </w:rPr>
      </w:pPr>
      <w:r w:rsidRPr="00321A6E">
        <w:rPr>
          <w:rFonts w:cs="Arial"/>
          <w:szCs w:val="22"/>
        </w:rPr>
        <w:t xml:space="preserve">Nach beendeter Reinigung sind Maschinen, Geräte, Reinigungs- und Pflegemittel wegzuräumen. </w:t>
      </w:r>
      <w:r w:rsidR="00AC663C">
        <w:rPr>
          <w:rFonts w:cs="Arial"/>
          <w:szCs w:val="22"/>
        </w:rPr>
        <w:t xml:space="preserve">Eine hygienisch einwandfreie Lagerung ist zu gewährleisten (Geräte hängend lagern, Eimer sauber und trocken lagern etc.). </w:t>
      </w:r>
      <w:r w:rsidRPr="00321A6E">
        <w:rPr>
          <w:rFonts w:cs="Arial"/>
          <w:szCs w:val="22"/>
        </w:rPr>
        <w:t>Die</w:t>
      </w:r>
      <w:r w:rsidR="00AC663C">
        <w:rPr>
          <w:rFonts w:cs="Arial"/>
          <w:szCs w:val="22"/>
        </w:rPr>
        <w:t xml:space="preserve"> </w:t>
      </w:r>
      <w:r w:rsidRPr="00321A6E">
        <w:rPr>
          <w:rFonts w:cs="Arial"/>
          <w:szCs w:val="22"/>
        </w:rPr>
        <w:t>Einrichtungsgegenstände sind wieder an ihren ursprünglichen Platz zu stellen. Die Fenster und Türen sind nach Beendigung der Reinigung zu schließen. Die Beleuchtung ist auszuschalten.</w:t>
      </w:r>
    </w:p>
    <w:p w14:paraId="6D96414E" w14:textId="47CC067E" w:rsidR="00321A6E" w:rsidRPr="00321A6E" w:rsidRDefault="00321A6E" w:rsidP="00321A6E">
      <w:pPr>
        <w:jc w:val="both"/>
        <w:rPr>
          <w:rFonts w:cs="Arial"/>
          <w:szCs w:val="22"/>
        </w:rPr>
      </w:pPr>
      <w:r w:rsidRPr="00321A6E">
        <w:rPr>
          <w:rFonts w:cs="Arial"/>
          <w:szCs w:val="22"/>
        </w:rPr>
        <w:t xml:space="preserve"> </w:t>
      </w:r>
    </w:p>
    <w:p w14:paraId="298A9E94" w14:textId="2B569952" w:rsidR="00432707" w:rsidRDefault="00321A6E" w:rsidP="00321A6E">
      <w:pPr>
        <w:jc w:val="both"/>
        <w:rPr>
          <w:rFonts w:cs="Arial"/>
          <w:szCs w:val="22"/>
        </w:rPr>
      </w:pPr>
      <w:r w:rsidRPr="00321A6E">
        <w:rPr>
          <w:rFonts w:cs="Arial"/>
          <w:szCs w:val="22"/>
        </w:rPr>
        <w:t xml:space="preserve">Das Reinigungswasser ist ausschließlich an den dafür vorgesehenen Ausgussbecken zu entnehmen und das Schmutzwasser ist dort bzw. in den dafür vorgesehenen </w:t>
      </w:r>
      <w:r w:rsidR="00432707">
        <w:rPr>
          <w:rFonts w:cs="Arial"/>
          <w:szCs w:val="22"/>
        </w:rPr>
        <w:t>Ausgüssen</w:t>
      </w:r>
      <w:r w:rsidRPr="00321A6E">
        <w:rPr>
          <w:rFonts w:cs="Arial"/>
          <w:szCs w:val="22"/>
        </w:rPr>
        <w:t xml:space="preserve"> zu entsorgen. Es darf nicht unkontrolliert auf Freiflächen entsorgt werden. </w:t>
      </w:r>
    </w:p>
    <w:p w14:paraId="7FA8CD62" w14:textId="77777777" w:rsidR="00432707" w:rsidRDefault="00432707" w:rsidP="00321A6E">
      <w:pPr>
        <w:jc w:val="both"/>
        <w:rPr>
          <w:rFonts w:cs="Arial"/>
          <w:szCs w:val="22"/>
        </w:rPr>
      </w:pPr>
    </w:p>
    <w:p w14:paraId="3D44917A" w14:textId="6F7DCA2C" w:rsidR="00321A6E" w:rsidRDefault="00321A6E" w:rsidP="00321A6E">
      <w:pPr>
        <w:jc w:val="both"/>
        <w:rPr>
          <w:rFonts w:cs="Arial"/>
          <w:szCs w:val="22"/>
        </w:rPr>
      </w:pPr>
      <w:r w:rsidRPr="00321A6E">
        <w:rPr>
          <w:rFonts w:cs="Arial"/>
          <w:szCs w:val="22"/>
        </w:rPr>
        <w:t>Ränder, Ecken, Kanten und überstellte Flächen sind mit zu reinigen. Die Reinigungsleistung hat so zu erfolgen, dass im Ergebnis der Gegenstand bzw. die Oberfläche frei von Staub und</w:t>
      </w:r>
      <w:r w:rsidR="00984D8C">
        <w:rPr>
          <w:rFonts w:cs="Arial"/>
          <w:szCs w:val="22"/>
        </w:rPr>
        <w:t xml:space="preserve"> </w:t>
      </w:r>
      <w:r w:rsidRPr="00321A6E">
        <w:rPr>
          <w:rFonts w:cs="Arial"/>
          <w:szCs w:val="22"/>
        </w:rPr>
        <w:t>Spinnweben ist.</w:t>
      </w:r>
    </w:p>
    <w:p w14:paraId="67BA93D1" w14:textId="77777777" w:rsidR="006A64C2" w:rsidRDefault="006A64C2" w:rsidP="00321A6E">
      <w:pPr>
        <w:jc w:val="both"/>
        <w:rPr>
          <w:rFonts w:cs="Arial"/>
          <w:szCs w:val="22"/>
        </w:rPr>
      </w:pPr>
    </w:p>
    <w:p w14:paraId="6670FCC4" w14:textId="77777777" w:rsidR="006A64C2" w:rsidRDefault="006A64C2" w:rsidP="00321A6E">
      <w:pPr>
        <w:jc w:val="both"/>
        <w:rPr>
          <w:rFonts w:cs="Arial"/>
          <w:szCs w:val="22"/>
        </w:rPr>
      </w:pPr>
    </w:p>
    <w:p w14:paraId="2656D8D9" w14:textId="05A9F584" w:rsidR="006A64C2" w:rsidRDefault="006A64C2" w:rsidP="006A64C2">
      <w:pPr>
        <w:pStyle w:val="1"/>
      </w:pPr>
      <w:r>
        <w:t>Begriffsdefinitionen</w:t>
      </w:r>
    </w:p>
    <w:p w14:paraId="54206CF3" w14:textId="371F0D0E" w:rsidR="00905F00" w:rsidRDefault="00905F00" w:rsidP="007F5CD8">
      <w:pPr>
        <w:jc w:val="both"/>
        <w:rPr>
          <w:rFonts w:cs="Arial"/>
          <w:szCs w:val="22"/>
        </w:rPr>
      </w:pPr>
      <w:r w:rsidRPr="00905F00">
        <w:rPr>
          <w:rFonts w:cs="Arial"/>
          <w:szCs w:val="22"/>
        </w:rPr>
        <w:t xml:space="preserve">Die </w:t>
      </w:r>
      <w:r w:rsidRPr="006A64C2">
        <w:rPr>
          <w:rFonts w:cs="Arial"/>
          <w:szCs w:val="22"/>
          <w:u w:val="single"/>
        </w:rPr>
        <w:t>Unterhaltsreinigung</w:t>
      </w:r>
      <w:r w:rsidRPr="00905F00">
        <w:rPr>
          <w:rFonts w:cs="Arial"/>
          <w:szCs w:val="22"/>
        </w:rPr>
        <w:t xml:space="preserve"> </w:t>
      </w:r>
      <w:r>
        <w:rPr>
          <w:rFonts w:cs="Arial"/>
          <w:szCs w:val="22"/>
        </w:rPr>
        <w:t>umfasst die Reinigung und Pflege der Bodenbeläge, der Decken und Wände, der Heizkörper, der sanitären Anlagen sowie der Gegenstände der Raumausstatt</w:t>
      </w:r>
      <w:r w:rsidR="00EC050D">
        <w:rPr>
          <w:rFonts w:cs="Arial"/>
          <w:szCs w:val="22"/>
        </w:rPr>
        <w:t>ung in bestimmten Zeitabständen:</w:t>
      </w:r>
    </w:p>
    <w:p w14:paraId="7B007F37" w14:textId="77777777" w:rsidR="00EC050D" w:rsidRDefault="00EC050D" w:rsidP="007F5CD8">
      <w:pPr>
        <w:jc w:val="both"/>
        <w:rPr>
          <w:rFonts w:cs="Arial"/>
          <w:szCs w:val="22"/>
        </w:rPr>
      </w:pPr>
    </w:p>
    <w:p w14:paraId="5D1D521F" w14:textId="77777777" w:rsidR="00C409D4" w:rsidRPr="006B3270" w:rsidRDefault="006B3270" w:rsidP="007F5CD8">
      <w:pPr>
        <w:pStyle w:val="Listenabsatz"/>
        <w:numPr>
          <w:ilvl w:val="0"/>
          <w:numId w:val="35"/>
        </w:numPr>
        <w:tabs>
          <w:tab w:val="left" w:pos="4253"/>
        </w:tabs>
        <w:jc w:val="both"/>
        <w:rPr>
          <w:rFonts w:cs="Arial"/>
          <w:szCs w:val="22"/>
        </w:rPr>
      </w:pPr>
      <w:r w:rsidRPr="006B3270">
        <w:rPr>
          <w:rFonts w:cs="Arial"/>
          <w:szCs w:val="22"/>
          <w:u w:val="single"/>
        </w:rPr>
        <w:t xml:space="preserve">als </w:t>
      </w:r>
      <w:r w:rsidR="00EC050D" w:rsidRPr="006B3270">
        <w:rPr>
          <w:rFonts w:cs="Arial"/>
          <w:szCs w:val="22"/>
          <w:u w:val="single"/>
        </w:rPr>
        <w:t>Unterhaltsreinigung</w:t>
      </w:r>
      <w:r w:rsidR="00C409D4" w:rsidRPr="006B3270">
        <w:rPr>
          <w:rFonts w:cs="Arial"/>
          <w:szCs w:val="22"/>
          <w:u w:val="single"/>
        </w:rPr>
        <w:t xml:space="preserve"> </w:t>
      </w:r>
      <w:r w:rsidRPr="006B3270">
        <w:rPr>
          <w:rFonts w:cs="Arial"/>
          <w:szCs w:val="22"/>
          <w:u w:val="single"/>
        </w:rPr>
        <w:t>–</w:t>
      </w:r>
      <w:r w:rsidR="00C409D4" w:rsidRPr="006B3270">
        <w:rPr>
          <w:rFonts w:cs="Arial"/>
          <w:szCs w:val="22"/>
          <w:u w:val="single"/>
        </w:rPr>
        <w:t xml:space="preserve"> UR</w:t>
      </w:r>
    </w:p>
    <w:p w14:paraId="48E453E4" w14:textId="77777777" w:rsidR="00EC050D" w:rsidRDefault="00EC050D" w:rsidP="007F5CD8">
      <w:pPr>
        <w:tabs>
          <w:tab w:val="left" w:pos="4253"/>
        </w:tabs>
        <w:jc w:val="both"/>
        <w:rPr>
          <w:rFonts w:cs="Arial"/>
          <w:szCs w:val="22"/>
        </w:rPr>
      </w:pPr>
      <w:r>
        <w:rPr>
          <w:rFonts w:cs="Arial"/>
          <w:szCs w:val="22"/>
        </w:rPr>
        <w:t>sich wiederholende Reinigungsarbeiten nach festgelegten Zeitabständen und Standards</w:t>
      </w:r>
    </w:p>
    <w:p w14:paraId="7A73297E" w14:textId="77777777" w:rsidR="00C409D4" w:rsidRDefault="00C409D4" w:rsidP="007F5CD8">
      <w:pPr>
        <w:tabs>
          <w:tab w:val="left" w:pos="4253"/>
        </w:tabs>
        <w:jc w:val="both"/>
        <w:rPr>
          <w:rFonts w:cs="Arial"/>
          <w:szCs w:val="22"/>
        </w:rPr>
      </w:pPr>
    </w:p>
    <w:p w14:paraId="2F0BB48B" w14:textId="77777777" w:rsidR="00C409D4" w:rsidRPr="006B3270" w:rsidRDefault="00EC050D" w:rsidP="007F5CD8">
      <w:pPr>
        <w:pStyle w:val="Listenabsatz"/>
        <w:numPr>
          <w:ilvl w:val="0"/>
          <w:numId w:val="35"/>
        </w:numPr>
        <w:tabs>
          <w:tab w:val="left" w:pos="4253"/>
        </w:tabs>
        <w:jc w:val="both"/>
        <w:rPr>
          <w:rFonts w:cs="Arial"/>
          <w:szCs w:val="22"/>
        </w:rPr>
      </w:pPr>
      <w:r w:rsidRPr="006B3270">
        <w:rPr>
          <w:rFonts w:cs="Arial"/>
          <w:szCs w:val="22"/>
          <w:u w:val="single"/>
        </w:rPr>
        <w:t>als Grundreinigung (Intensivreinigung)</w:t>
      </w:r>
      <w:r w:rsidR="00C409D4" w:rsidRPr="006B3270">
        <w:rPr>
          <w:rFonts w:cs="Arial"/>
          <w:szCs w:val="22"/>
          <w:u w:val="single"/>
        </w:rPr>
        <w:t xml:space="preserve"> – GR mit Grundpflege</w:t>
      </w:r>
    </w:p>
    <w:p w14:paraId="56D977EE" w14:textId="7169D05C" w:rsidR="00EC050D" w:rsidRDefault="00EC050D" w:rsidP="007F5CD8">
      <w:pPr>
        <w:tabs>
          <w:tab w:val="left" w:pos="4253"/>
        </w:tabs>
        <w:jc w:val="both"/>
        <w:rPr>
          <w:rFonts w:cs="Arial"/>
          <w:szCs w:val="22"/>
        </w:rPr>
      </w:pPr>
      <w:r>
        <w:rPr>
          <w:rFonts w:cs="Arial"/>
          <w:szCs w:val="22"/>
        </w:rPr>
        <w:t>haftende Verschmutzungen und/oder abgenutzte Pflegefilme oder andere Rückstände werden entfernt</w:t>
      </w:r>
      <w:r w:rsidR="00C409D4">
        <w:rPr>
          <w:rFonts w:cs="Arial"/>
          <w:szCs w:val="22"/>
        </w:rPr>
        <w:t xml:space="preserve"> und </w:t>
      </w:r>
      <w:r>
        <w:rPr>
          <w:rFonts w:cs="Arial"/>
          <w:szCs w:val="22"/>
        </w:rPr>
        <w:t xml:space="preserve">Pflegemittel werden nach </w:t>
      </w:r>
      <w:r w:rsidR="00C409D4">
        <w:rPr>
          <w:rFonts w:cs="Arial"/>
          <w:szCs w:val="22"/>
        </w:rPr>
        <w:t xml:space="preserve">Durchführung der </w:t>
      </w:r>
      <w:r>
        <w:rPr>
          <w:rFonts w:cs="Arial"/>
          <w:szCs w:val="22"/>
        </w:rPr>
        <w:t>Grundreinigung auf die Oberflächen aufgebracht, um diese vor mechanischer Beanspruchung zu schützen (Werterhaltung) und die Unterhaltsreinigungen zu erleichtern</w:t>
      </w:r>
    </w:p>
    <w:p w14:paraId="36FDB23B" w14:textId="77777777" w:rsidR="00803B0C" w:rsidRDefault="00803B0C" w:rsidP="007F5CD8">
      <w:pPr>
        <w:tabs>
          <w:tab w:val="left" w:pos="4253"/>
        </w:tabs>
        <w:jc w:val="both"/>
        <w:rPr>
          <w:rFonts w:cs="Arial"/>
          <w:szCs w:val="22"/>
        </w:rPr>
      </w:pPr>
    </w:p>
    <w:p w14:paraId="3DAB4EFC" w14:textId="77777777" w:rsidR="00EC050D" w:rsidRDefault="00EC050D" w:rsidP="007F5CD8">
      <w:pPr>
        <w:jc w:val="both"/>
        <w:rPr>
          <w:rFonts w:cs="Arial"/>
          <w:szCs w:val="22"/>
        </w:rPr>
      </w:pPr>
    </w:p>
    <w:p w14:paraId="7001F34F" w14:textId="77777777" w:rsidR="00EC050D" w:rsidRDefault="00EC050D" w:rsidP="007F5CD8">
      <w:pPr>
        <w:jc w:val="both"/>
        <w:rPr>
          <w:rFonts w:cs="Arial"/>
          <w:szCs w:val="22"/>
        </w:rPr>
      </w:pPr>
      <w:r w:rsidRPr="006B3270">
        <w:rPr>
          <w:rFonts w:cs="Arial"/>
          <w:szCs w:val="22"/>
          <w:u w:val="single"/>
        </w:rPr>
        <w:lastRenderedPageBreak/>
        <w:t>Sonderreinigungen</w:t>
      </w:r>
      <w:r>
        <w:rPr>
          <w:rFonts w:cs="Arial"/>
          <w:szCs w:val="22"/>
        </w:rPr>
        <w:t xml:space="preserve"> </w:t>
      </w:r>
      <w:r w:rsidR="00C409D4">
        <w:rPr>
          <w:rFonts w:cs="Arial"/>
          <w:szCs w:val="22"/>
        </w:rPr>
        <w:t>sind</w:t>
      </w:r>
      <w:r>
        <w:rPr>
          <w:rFonts w:cs="Arial"/>
          <w:szCs w:val="22"/>
        </w:rPr>
        <w:t xml:space="preserve"> Reinigungen, die über den Rahmen der Unterhaltsreinigung hinausgehen</w:t>
      </w:r>
      <w:r w:rsidR="006B3270">
        <w:rPr>
          <w:rFonts w:cs="Arial"/>
          <w:szCs w:val="22"/>
        </w:rPr>
        <w:t>; diese</w:t>
      </w:r>
      <w:r>
        <w:rPr>
          <w:rFonts w:cs="Arial"/>
          <w:szCs w:val="22"/>
        </w:rPr>
        <w:t xml:space="preserve"> werden ausschließlich als Einzelauftrag vergeben.</w:t>
      </w:r>
      <w:r w:rsidR="00A57697">
        <w:rPr>
          <w:rFonts w:cs="Arial"/>
          <w:szCs w:val="22"/>
        </w:rPr>
        <w:t xml:space="preserve"> </w:t>
      </w:r>
    </w:p>
    <w:p w14:paraId="15E00EC5" w14:textId="77777777" w:rsidR="00905F00" w:rsidRDefault="00905F00" w:rsidP="007F5CD8">
      <w:pPr>
        <w:jc w:val="both"/>
        <w:rPr>
          <w:rFonts w:cs="Arial"/>
          <w:szCs w:val="22"/>
        </w:rPr>
      </w:pPr>
    </w:p>
    <w:p w14:paraId="77967C0C" w14:textId="77777777" w:rsidR="00F235C3" w:rsidRDefault="00F235C3" w:rsidP="007F5CD8">
      <w:pPr>
        <w:jc w:val="both"/>
        <w:rPr>
          <w:rFonts w:cs="Arial"/>
          <w:szCs w:val="22"/>
        </w:rPr>
      </w:pPr>
      <w:bookmarkStart w:id="0" w:name="_Hlk225495349"/>
      <w:r w:rsidRPr="00D412E7">
        <w:rPr>
          <w:rFonts w:cs="Arial"/>
          <w:szCs w:val="22"/>
          <w:u w:val="single"/>
        </w:rPr>
        <w:t>Sanitärobjekte</w:t>
      </w:r>
      <w:r>
        <w:rPr>
          <w:rFonts w:cs="Arial"/>
          <w:szCs w:val="22"/>
        </w:rPr>
        <w:t xml:space="preserve"> sind z. B. WC-</w:t>
      </w:r>
      <w:r w:rsidR="008C3148">
        <w:rPr>
          <w:rFonts w:cs="Arial"/>
          <w:szCs w:val="22"/>
        </w:rPr>
        <w:t>Becke</w:t>
      </w:r>
      <w:r>
        <w:rPr>
          <w:rFonts w:cs="Arial"/>
          <w:szCs w:val="22"/>
        </w:rPr>
        <w:t>n</w:t>
      </w:r>
      <w:r w:rsidR="00A57697">
        <w:rPr>
          <w:rFonts w:cs="Arial"/>
          <w:szCs w:val="22"/>
        </w:rPr>
        <w:t xml:space="preserve"> mit Sitz</w:t>
      </w:r>
      <w:r>
        <w:rPr>
          <w:rFonts w:cs="Arial"/>
          <w:szCs w:val="22"/>
        </w:rPr>
        <w:t>,</w:t>
      </w:r>
      <w:r w:rsidR="007F5CD8">
        <w:rPr>
          <w:rFonts w:cs="Arial"/>
          <w:szCs w:val="22"/>
        </w:rPr>
        <w:t xml:space="preserve"> WC-Bürste mit Halterung,</w:t>
      </w:r>
      <w:r>
        <w:rPr>
          <w:rFonts w:cs="Arial"/>
          <w:szCs w:val="22"/>
        </w:rPr>
        <w:t xml:space="preserve"> Urinale, Waschbecken, Duschen/Duschkabinen, Spiegel, Ablagen, Wandfliesen im Spritzbereich, Wandfliesen/WC-Trennwände.</w:t>
      </w:r>
    </w:p>
    <w:p w14:paraId="6321E11A" w14:textId="77777777" w:rsidR="00F235C3" w:rsidRDefault="00F235C3" w:rsidP="007F5CD8">
      <w:pPr>
        <w:jc w:val="both"/>
        <w:rPr>
          <w:rFonts w:cs="Arial"/>
          <w:szCs w:val="22"/>
        </w:rPr>
      </w:pPr>
    </w:p>
    <w:p w14:paraId="25C58F51" w14:textId="77777777" w:rsidR="00F235C3" w:rsidRDefault="00F235C3" w:rsidP="007F5CD8">
      <w:pPr>
        <w:jc w:val="both"/>
        <w:rPr>
          <w:rFonts w:cs="Arial"/>
          <w:szCs w:val="22"/>
        </w:rPr>
      </w:pPr>
      <w:r>
        <w:rPr>
          <w:rFonts w:cs="Arial"/>
          <w:szCs w:val="22"/>
        </w:rPr>
        <w:t xml:space="preserve">Als </w:t>
      </w:r>
      <w:r w:rsidRPr="00D412E7">
        <w:rPr>
          <w:rFonts w:cs="Arial"/>
          <w:szCs w:val="22"/>
          <w:u w:val="single"/>
        </w:rPr>
        <w:t>Hygieneobjekte</w:t>
      </w:r>
      <w:r>
        <w:rPr>
          <w:rFonts w:cs="Arial"/>
          <w:szCs w:val="22"/>
        </w:rPr>
        <w:t xml:space="preserve"> werden Seifen- und Desinfektionsmittelspender, Handtuchspender und Spülkästen verstanden.</w:t>
      </w:r>
    </w:p>
    <w:bookmarkEnd w:id="0"/>
    <w:p w14:paraId="2717ED58" w14:textId="77777777" w:rsidR="00F235C3" w:rsidRDefault="00F235C3" w:rsidP="007F5CD8">
      <w:pPr>
        <w:jc w:val="both"/>
        <w:rPr>
          <w:rFonts w:cs="Arial"/>
          <w:szCs w:val="22"/>
        </w:rPr>
      </w:pPr>
    </w:p>
    <w:p w14:paraId="34BD2E43" w14:textId="2A7D01E2" w:rsidR="00735638" w:rsidRPr="00AC663C" w:rsidRDefault="00735638" w:rsidP="00AC663C">
      <w:pPr>
        <w:jc w:val="both"/>
        <w:rPr>
          <w:rFonts w:cs="Arial"/>
          <w:szCs w:val="22"/>
        </w:rPr>
      </w:pPr>
      <w:r>
        <w:rPr>
          <w:b/>
          <w:bCs/>
        </w:rPr>
        <w:br w:type="page"/>
      </w:r>
    </w:p>
    <w:p w14:paraId="5AE5DC1D" w14:textId="77777777" w:rsidR="00735638" w:rsidRDefault="00735638" w:rsidP="00735638">
      <w:pPr>
        <w:pStyle w:val="1"/>
        <w:numPr>
          <w:ilvl w:val="0"/>
          <w:numId w:val="0"/>
        </w:numPr>
        <w:rPr>
          <w:b w:val="0"/>
          <w:bCs/>
        </w:rPr>
      </w:pPr>
    </w:p>
    <w:p w14:paraId="4AF01471" w14:textId="12C82D44" w:rsidR="007C1B08" w:rsidRPr="008C70AC" w:rsidRDefault="007C1B08" w:rsidP="007F5CD8">
      <w:pPr>
        <w:pStyle w:val="1"/>
      </w:pPr>
      <w:r w:rsidRPr="00DD5415">
        <w:t>Tätigkeitsverzeichnis</w:t>
      </w:r>
      <w:r w:rsidR="008169BA">
        <w:t xml:space="preserve"> Unterhaltsreinigung</w:t>
      </w:r>
    </w:p>
    <w:p w14:paraId="774D223E" w14:textId="77777777" w:rsidR="008C70AC" w:rsidRDefault="00B71511" w:rsidP="007F5CD8">
      <w:pPr>
        <w:ind w:left="360"/>
        <w:jc w:val="both"/>
        <w:rPr>
          <w:rFonts w:cs="Arial"/>
          <w:szCs w:val="22"/>
        </w:rPr>
      </w:pPr>
      <w:r w:rsidRPr="008E3F66">
        <w:rPr>
          <w:rFonts w:cs="Arial"/>
          <w:szCs w:val="22"/>
        </w:rPr>
        <w:t>Abkürzungen:</w:t>
      </w:r>
      <w:r w:rsidR="00BC4DE7">
        <w:rPr>
          <w:rFonts w:cs="Arial"/>
          <w:szCs w:val="22"/>
        </w:rPr>
        <w:tab/>
      </w:r>
      <w:r w:rsidR="008C70AC">
        <w:rPr>
          <w:rFonts w:cs="Arial"/>
          <w:szCs w:val="22"/>
        </w:rPr>
        <w:t>1W</w:t>
      </w:r>
      <w:r w:rsidR="008C70AC">
        <w:rPr>
          <w:rFonts w:cs="Arial"/>
          <w:szCs w:val="22"/>
        </w:rPr>
        <w:tab/>
        <w:t xml:space="preserve">1 </w:t>
      </w:r>
      <w:r w:rsidR="000F46FE">
        <w:rPr>
          <w:rFonts w:cs="Arial"/>
          <w:szCs w:val="22"/>
        </w:rPr>
        <w:t>M</w:t>
      </w:r>
      <w:r w:rsidR="008C70AC">
        <w:rPr>
          <w:rFonts w:cs="Arial"/>
          <w:szCs w:val="22"/>
        </w:rPr>
        <w:t>al pro Woche</w:t>
      </w:r>
    </w:p>
    <w:p w14:paraId="652793A4" w14:textId="77777777" w:rsidR="00B71511" w:rsidRDefault="00B71511" w:rsidP="007F5CD8">
      <w:pPr>
        <w:ind w:left="2127"/>
        <w:jc w:val="both"/>
        <w:rPr>
          <w:rFonts w:cs="Arial"/>
          <w:szCs w:val="22"/>
        </w:rPr>
      </w:pPr>
      <w:r w:rsidRPr="008E3F66">
        <w:rPr>
          <w:rFonts w:cs="Arial"/>
          <w:szCs w:val="22"/>
        </w:rPr>
        <w:t>2W</w:t>
      </w:r>
      <w:r w:rsidRPr="008E3F66">
        <w:rPr>
          <w:rFonts w:cs="Arial"/>
          <w:szCs w:val="22"/>
        </w:rPr>
        <w:tab/>
        <w:t xml:space="preserve">2 </w:t>
      </w:r>
      <w:r w:rsidR="000F46FE">
        <w:rPr>
          <w:rFonts w:cs="Arial"/>
          <w:szCs w:val="22"/>
        </w:rPr>
        <w:t>M</w:t>
      </w:r>
      <w:r w:rsidRPr="008E3F66">
        <w:rPr>
          <w:rFonts w:cs="Arial"/>
          <w:szCs w:val="22"/>
        </w:rPr>
        <w:t>al pro Woche</w:t>
      </w:r>
    </w:p>
    <w:p w14:paraId="3A57E2CE" w14:textId="77777777" w:rsidR="002E7F4F" w:rsidRDefault="000F46FE" w:rsidP="007F5CD8">
      <w:pPr>
        <w:ind w:left="2127"/>
        <w:jc w:val="both"/>
        <w:rPr>
          <w:rFonts w:cs="Arial"/>
          <w:szCs w:val="22"/>
        </w:rPr>
      </w:pPr>
      <w:r>
        <w:rPr>
          <w:rFonts w:cs="Arial"/>
          <w:szCs w:val="22"/>
        </w:rPr>
        <w:t>3W</w:t>
      </w:r>
      <w:r>
        <w:rPr>
          <w:rFonts w:cs="Arial"/>
          <w:szCs w:val="22"/>
        </w:rPr>
        <w:tab/>
        <w:t>3 M</w:t>
      </w:r>
      <w:r w:rsidR="002E7F4F">
        <w:rPr>
          <w:rFonts w:cs="Arial"/>
          <w:szCs w:val="22"/>
        </w:rPr>
        <w:t>al pro Woche</w:t>
      </w:r>
    </w:p>
    <w:p w14:paraId="58A4C5B6" w14:textId="77777777" w:rsidR="000F46FE" w:rsidRPr="008E3F66" w:rsidRDefault="000F46FE" w:rsidP="007F5CD8">
      <w:pPr>
        <w:ind w:left="2127"/>
        <w:jc w:val="both"/>
        <w:rPr>
          <w:rFonts w:cs="Arial"/>
          <w:szCs w:val="22"/>
        </w:rPr>
      </w:pPr>
      <w:r>
        <w:rPr>
          <w:rFonts w:cs="Arial"/>
          <w:szCs w:val="22"/>
        </w:rPr>
        <w:t>5W</w:t>
      </w:r>
      <w:r>
        <w:rPr>
          <w:rFonts w:cs="Arial"/>
          <w:szCs w:val="22"/>
        </w:rPr>
        <w:tab/>
        <w:t>5 Mal pro Woche</w:t>
      </w:r>
    </w:p>
    <w:p w14:paraId="4441BEE5" w14:textId="77777777" w:rsidR="00A30B27" w:rsidRPr="008E3F66" w:rsidRDefault="00A30B27" w:rsidP="007F5CD8">
      <w:pPr>
        <w:ind w:left="2127"/>
        <w:jc w:val="both"/>
        <w:rPr>
          <w:rFonts w:cs="Arial"/>
          <w:szCs w:val="22"/>
        </w:rPr>
      </w:pPr>
      <w:r w:rsidRPr="008E3F66">
        <w:rPr>
          <w:rFonts w:cs="Arial"/>
          <w:szCs w:val="22"/>
        </w:rPr>
        <w:t>1M</w:t>
      </w:r>
      <w:r w:rsidRPr="008E3F66">
        <w:rPr>
          <w:rFonts w:cs="Arial"/>
          <w:szCs w:val="22"/>
        </w:rPr>
        <w:tab/>
        <w:t>1 Mal pro Monat</w:t>
      </w:r>
    </w:p>
    <w:p w14:paraId="2945209F" w14:textId="77777777" w:rsidR="00B71511" w:rsidRPr="008E3F66" w:rsidRDefault="00B71511" w:rsidP="007F5CD8">
      <w:pPr>
        <w:ind w:left="2127"/>
        <w:jc w:val="both"/>
        <w:rPr>
          <w:rFonts w:cs="Arial"/>
          <w:szCs w:val="22"/>
        </w:rPr>
      </w:pPr>
      <w:r w:rsidRPr="008E3F66">
        <w:rPr>
          <w:rFonts w:cs="Arial"/>
          <w:szCs w:val="22"/>
        </w:rPr>
        <w:t>n. B.</w:t>
      </w:r>
      <w:r w:rsidRPr="008E3F66">
        <w:rPr>
          <w:rFonts w:cs="Arial"/>
          <w:szCs w:val="22"/>
        </w:rPr>
        <w:tab/>
        <w:t>nach Bedarf</w:t>
      </w:r>
    </w:p>
    <w:p w14:paraId="5C014DE6" w14:textId="77777777" w:rsidR="00B71511" w:rsidRPr="008E3F66" w:rsidRDefault="00B71511" w:rsidP="007F5CD8">
      <w:pPr>
        <w:ind w:left="2127"/>
        <w:jc w:val="both"/>
        <w:rPr>
          <w:rFonts w:cs="Arial"/>
          <w:szCs w:val="22"/>
        </w:rPr>
      </w:pPr>
      <w:r w:rsidRPr="008E3F66">
        <w:rPr>
          <w:rFonts w:cs="Arial"/>
          <w:szCs w:val="22"/>
        </w:rPr>
        <w:t>GR</w:t>
      </w:r>
      <w:r w:rsidRPr="008E3F66">
        <w:rPr>
          <w:rFonts w:cs="Arial"/>
          <w:szCs w:val="22"/>
        </w:rPr>
        <w:tab/>
        <w:t>Grundreinigung</w:t>
      </w:r>
      <w:r w:rsidR="003C5398">
        <w:rPr>
          <w:rFonts w:cs="Arial"/>
          <w:szCs w:val="22"/>
        </w:rPr>
        <w:t xml:space="preserve"> – 1 jährlich</w:t>
      </w:r>
    </w:p>
    <w:p w14:paraId="39165E1A" w14:textId="77777777" w:rsidR="007C1B08" w:rsidRPr="008E3F66" w:rsidRDefault="007C1B08" w:rsidP="007F5CD8">
      <w:pPr>
        <w:ind w:left="1418"/>
        <w:jc w:val="both"/>
        <w:rPr>
          <w:rFonts w:cs="Arial"/>
          <w:szCs w:val="22"/>
        </w:rPr>
      </w:pPr>
    </w:p>
    <w:tbl>
      <w:tblPr>
        <w:tblW w:w="8716" w:type="dxa"/>
        <w:tblInd w:w="496" w:type="dxa"/>
        <w:tblCellMar>
          <w:left w:w="70" w:type="dxa"/>
          <w:right w:w="70" w:type="dxa"/>
        </w:tblCellMar>
        <w:tblLook w:val="04A0" w:firstRow="1" w:lastRow="0" w:firstColumn="1" w:lastColumn="0" w:noHBand="0" w:noVBand="1"/>
      </w:tblPr>
      <w:tblGrid>
        <w:gridCol w:w="708"/>
        <w:gridCol w:w="6590"/>
        <w:gridCol w:w="1418"/>
      </w:tblGrid>
      <w:tr w:rsidR="007C1B08" w:rsidRPr="007C1B08" w14:paraId="2C55BCE7" w14:textId="77777777" w:rsidTr="00F235C3">
        <w:trPr>
          <w:trHeight w:val="570"/>
          <w:tblHeader/>
        </w:trPr>
        <w:tc>
          <w:tcPr>
            <w:tcW w:w="708" w:type="dxa"/>
            <w:tcBorders>
              <w:top w:val="single" w:sz="4" w:space="0" w:color="auto"/>
              <w:left w:val="single" w:sz="4" w:space="0" w:color="auto"/>
              <w:bottom w:val="single" w:sz="4" w:space="0" w:color="auto"/>
              <w:right w:val="single" w:sz="4" w:space="0" w:color="auto"/>
            </w:tcBorders>
            <w:vAlign w:val="center"/>
          </w:tcPr>
          <w:p w14:paraId="2A24D45A" w14:textId="77777777" w:rsidR="007C1B08" w:rsidRDefault="007C1B08" w:rsidP="007F5CD8">
            <w:pPr>
              <w:jc w:val="both"/>
              <w:rPr>
                <w:rFonts w:cs="Arial"/>
                <w:b/>
                <w:color w:val="000000"/>
                <w:szCs w:val="22"/>
              </w:rPr>
            </w:pPr>
            <w:r>
              <w:rPr>
                <w:rFonts w:cs="Arial"/>
                <w:b/>
                <w:color w:val="000000"/>
                <w:szCs w:val="22"/>
              </w:rPr>
              <w:t>Lfd.</w:t>
            </w:r>
          </w:p>
          <w:p w14:paraId="61F3506B" w14:textId="77777777" w:rsidR="007C1B08" w:rsidRPr="007C1B08" w:rsidRDefault="007C1B08" w:rsidP="007F5CD8">
            <w:pPr>
              <w:jc w:val="both"/>
              <w:rPr>
                <w:rFonts w:cs="Arial"/>
                <w:b/>
                <w:color w:val="000000"/>
                <w:szCs w:val="22"/>
              </w:rPr>
            </w:pPr>
            <w:r>
              <w:rPr>
                <w:rFonts w:cs="Arial"/>
                <w:b/>
                <w:color w:val="000000"/>
                <w:szCs w:val="22"/>
              </w:rPr>
              <w:t>Nr.</w:t>
            </w:r>
          </w:p>
        </w:tc>
        <w:tc>
          <w:tcPr>
            <w:tcW w:w="659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E60FCE6" w14:textId="77777777" w:rsidR="007C1B08" w:rsidRPr="007C1B08" w:rsidRDefault="007C1B08" w:rsidP="007F5CD8">
            <w:pPr>
              <w:jc w:val="center"/>
              <w:rPr>
                <w:rFonts w:cs="Arial"/>
                <w:b/>
                <w:color w:val="000000"/>
                <w:szCs w:val="22"/>
              </w:rPr>
            </w:pPr>
            <w:r w:rsidRPr="007C1B08">
              <w:rPr>
                <w:rFonts w:cs="Arial"/>
                <w:b/>
                <w:color w:val="000000"/>
                <w:szCs w:val="22"/>
              </w:rPr>
              <w:t>Tätigkeit</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14:paraId="79D2F033" w14:textId="77777777" w:rsidR="007C1B08" w:rsidRPr="007C1B08" w:rsidRDefault="007C1B08" w:rsidP="007F5CD8">
            <w:pPr>
              <w:jc w:val="center"/>
              <w:rPr>
                <w:rFonts w:cs="Arial"/>
                <w:b/>
                <w:color w:val="000000"/>
                <w:szCs w:val="22"/>
              </w:rPr>
            </w:pPr>
            <w:r w:rsidRPr="007C1B08">
              <w:rPr>
                <w:rFonts w:cs="Arial"/>
                <w:b/>
                <w:color w:val="000000"/>
                <w:szCs w:val="22"/>
              </w:rPr>
              <w:t>Häufigkeit</w:t>
            </w:r>
          </w:p>
        </w:tc>
      </w:tr>
      <w:tr w:rsidR="007C1B08" w:rsidRPr="007C1B08" w14:paraId="1F5F013B" w14:textId="77777777" w:rsidTr="00803B0C">
        <w:trPr>
          <w:trHeight w:val="679"/>
        </w:trPr>
        <w:tc>
          <w:tcPr>
            <w:tcW w:w="708" w:type="dxa"/>
            <w:tcBorders>
              <w:top w:val="single" w:sz="4" w:space="0" w:color="auto"/>
              <w:left w:val="single" w:sz="4" w:space="0" w:color="auto"/>
              <w:bottom w:val="single" w:sz="4" w:space="0" w:color="auto"/>
              <w:right w:val="single" w:sz="4" w:space="0" w:color="auto"/>
            </w:tcBorders>
            <w:vAlign w:val="center"/>
          </w:tcPr>
          <w:p w14:paraId="703CC4CE" w14:textId="77777777" w:rsidR="007C1B08" w:rsidRPr="00F36FB6" w:rsidRDefault="007C1B08" w:rsidP="00F36FB6">
            <w:pPr>
              <w:pStyle w:val="Listenabsatz"/>
              <w:numPr>
                <w:ilvl w:val="0"/>
                <w:numId w:val="40"/>
              </w:numPr>
              <w:jc w:val="center"/>
              <w:rPr>
                <w:rFonts w:cs="Arial"/>
                <w:color w:val="000000"/>
                <w:szCs w:val="22"/>
              </w:rPr>
            </w:pPr>
          </w:p>
        </w:tc>
        <w:tc>
          <w:tcPr>
            <w:tcW w:w="659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656F956" w14:textId="77777777" w:rsidR="007C1B08" w:rsidRPr="007C1B08" w:rsidRDefault="007C1B08" w:rsidP="00FE485B">
            <w:pPr>
              <w:rPr>
                <w:rFonts w:cs="Arial"/>
                <w:color w:val="000000"/>
                <w:szCs w:val="22"/>
              </w:rPr>
            </w:pPr>
            <w:r w:rsidRPr="007C1B08">
              <w:rPr>
                <w:rFonts w:cs="Arial"/>
                <w:color w:val="000000"/>
                <w:szCs w:val="22"/>
              </w:rPr>
              <w:t xml:space="preserve">Abfallbehälter entleeren, Inhalte getrennt </w:t>
            </w:r>
            <w:r w:rsidR="00FE485B">
              <w:rPr>
                <w:rFonts w:cs="Arial"/>
                <w:color w:val="000000"/>
                <w:szCs w:val="22"/>
              </w:rPr>
              <w:t xml:space="preserve">in die dafür vorgesehenen Behälter </w:t>
            </w:r>
            <w:r w:rsidR="00EA13B3">
              <w:rPr>
                <w:rFonts w:cs="Arial"/>
                <w:color w:val="000000"/>
                <w:szCs w:val="22"/>
              </w:rPr>
              <w:t>entsorgen</w:t>
            </w:r>
            <w:r w:rsidR="00803B0C">
              <w:rPr>
                <w:rFonts w:cs="Arial"/>
                <w:color w:val="000000"/>
                <w:szCs w:val="22"/>
              </w:rPr>
              <w:t xml:space="preserve"> und neu </w:t>
            </w:r>
            <w:r w:rsidR="00FE485B">
              <w:rPr>
                <w:rFonts w:cs="Arial"/>
                <w:color w:val="000000"/>
                <w:szCs w:val="22"/>
              </w:rPr>
              <w:t xml:space="preserve">mit Beuteln </w:t>
            </w:r>
            <w:r w:rsidR="00803B0C">
              <w:rPr>
                <w:rFonts w:cs="Arial"/>
                <w:color w:val="000000"/>
                <w:szCs w:val="22"/>
              </w:rPr>
              <w:t>bestücken</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14:paraId="31A844AA" w14:textId="77777777" w:rsidR="007C1B08" w:rsidRPr="007C1B08" w:rsidRDefault="007C1B08" w:rsidP="007C1B08">
            <w:pPr>
              <w:jc w:val="center"/>
              <w:rPr>
                <w:rFonts w:cs="Arial"/>
                <w:color w:val="000000"/>
                <w:szCs w:val="22"/>
              </w:rPr>
            </w:pPr>
            <w:r w:rsidRPr="007C1B08">
              <w:rPr>
                <w:rFonts w:cs="Arial"/>
                <w:color w:val="000000"/>
                <w:szCs w:val="22"/>
              </w:rPr>
              <w:t>2W</w:t>
            </w:r>
          </w:p>
        </w:tc>
      </w:tr>
      <w:tr w:rsidR="00A57697" w:rsidRPr="007C1B08" w14:paraId="5D308F3E" w14:textId="77777777" w:rsidTr="00803B0C">
        <w:trPr>
          <w:trHeight w:val="679"/>
        </w:trPr>
        <w:tc>
          <w:tcPr>
            <w:tcW w:w="708" w:type="dxa"/>
            <w:tcBorders>
              <w:top w:val="single" w:sz="4" w:space="0" w:color="auto"/>
              <w:left w:val="single" w:sz="4" w:space="0" w:color="auto"/>
              <w:bottom w:val="single" w:sz="4" w:space="0" w:color="auto"/>
              <w:right w:val="single" w:sz="4" w:space="0" w:color="auto"/>
            </w:tcBorders>
            <w:vAlign w:val="center"/>
          </w:tcPr>
          <w:p w14:paraId="1ABEF540" w14:textId="77777777" w:rsidR="00A57697" w:rsidRPr="00F36FB6" w:rsidRDefault="00A57697" w:rsidP="00F36FB6">
            <w:pPr>
              <w:pStyle w:val="Listenabsatz"/>
              <w:numPr>
                <w:ilvl w:val="0"/>
                <w:numId w:val="40"/>
              </w:numPr>
              <w:jc w:val="center"/>
              <w:rPr>
                <w:rFonts w:cs="Arial"/>
                <w:color w:val="000000"/>
                <w:szCs w:val="22"/>
              </w:rPr>
            </w:pPr>
          </w:p>
        </w:tc>
        <w:tc>
          <w:tcPr>
            <w:tcW w:w="6590" w:type="dxa"/>
            <w:tcBorders>
              <w:top w:val="single" w:sz="4" w:space="0" w:color="auto"/>
              <w:left w:val="single" w:sz="4" w:space="0" w:color="auto"/>
              <w:bottom w:val="single" w:sz="4" w:space="0" w:color="auto"/>
              <w:right w:val="single" w:sz="4" w:space="0" w:color="auto"/>
            </w:tcBorders>
            <w:shd w:val="clear" w:color="auto" w:fill="auto"/>
            <w:vAlign w:val="center"/>
          </w:tcPr>
          <w:p w14:paraId="2AD3504C" w14:textId="77777777" w:rsidR="00A57697" w:rsidRPr="007C1B08" w:rsidRDefault="00A57697" w:rsidP="00A57697">
            <w:pPr>
              <w:rPr>
                <w:rFonts w:cs="Arial"/>
                <w:color w:val="000000"/>
                <w:szCs w:val="22"/>
              </w:rPr>
            </w:pPr>
            <w:r>
              <w:rPr>
                <w:rFonts w:cs="Arial"/>
                <w:color w:val="000000"/>
                <w:szCs w:val="22"/>
              </w:rPr>
              <w:t>Papierkörbe und ggf. Aktenvernichter entleeren, Inhalt in die vorgesehenen Behälter entsorgen</w:t>
            </w:r>
          </w:p>
        </w:tc>
        <w:tc>
          <w:tcPr>
            <w:tcW w:w="1418" w:type="dxa"/>
            <w:tcBorders>
              <w:top w:val="single" w:sz="4" w:space="0" w:color="auto"/>
              <w:left w:val="nil"/>
              <w:bottom w:val="single" w:sz="4" w:space="0" w:color="auto"/>
              <w:right w:val="single" w:sz="4" w:space="0" w:color="auto"/>
            </w:tcBorders>
            <w:shd w:val="clear" w:color="auto" w:fill="auto"/>
            <w:noWrap/>
            <w:vAlign w:val="center"/>
          </w:tcPr>
          <w:p w14:paraId="07BC485B" w14:textId="77777777" w:rsidR="00A57697" w:rsidRPr="007C1B08" w:rsidRDefault="00A57697" w:rsidP="007C1B08">
            <w:pPr>
              <w:jc w:val="center"/>
              <w:rPr>
                <w:rFonts w:cs="Arial"/>
                <w:color w:val="000000"/>
                <w:szCs w:val="22"/>
              </w:rPr>
            </w:pPr>
            <w:r>
              <w:rPr>
                <w:rFonts w:cs="Arial"/>
                <w:color w:val="000000"/>
                <w:szCs w:val="22"/>
              </w:rPr>
              <w:t>1W</w:t>
            </w:r>
          </w:p>
        </w:tc>
      </w:tr>
      <w:tr w:rsidR="00570C20" w:rsidRPr="007C1B08" w14:paraId="6B9056E7" w14:textId="77777777" w:rsidTr="007F5CD8">
        <w:trPr>
          <w:trHeight w:val="504"/>
        </w:trPr>
        <w:tc>
          <w:tcPr>
            <w:tcW w:w="708" w:type="dxa"/>
            <w:tcBorders>
              <w:top w:val="single" w:sz="4" w:space="0" w:color="auto"/>
              <w:left w:val="single" w:sz="4" w:space="0" w:color="auto"/>
              <w:bottom w:val="single" w:sz="4" w:space="0" w:color="auto"/>
              <w:right w:val="single" w:sz="4" w:space="0" w:color="auto"/>
            </w:tcBorders>
            <w:vAlign w:val="center"/>
          </w:tcPr>
          <w:p w14:paraId="2AF4229A" w14:textId="77777777" w:rsidR="00570C20" w:rsidRPr="00F36FB6" w:rsidRDefault="00570C20" w:rsidP="00F36FB6">
            <w:pPr>
              <w:pStyle w:val="Listenabsatz"/>
              <w:numPr>
                <w:ilvl w:val="0"/>
                <w:numId w:val="40"/>
              </w:numPr>
              <w:jc w:val="center"/>
              <w:rPr>
                <w:rFonts w:cs="Arial"/>
                <w:color w:val="000000"/>
                <w:szCs w:val="22"/>
              </w:rPr>
            </w:pPr>
          </w:p>
        </w:tc>
        <w:tc>
          <w:tcPr>
            <w:tcW w:w="659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2E0490E" w14:textId="77777777" w:rsidR="00570C20" w:rsidRPr="007C1B08" w:rsidRDefault="00570C20" w:rsidP="007C1B08">
            <w:pPr>
              <w:rPr>
                <w:rFonts w:cs="Arial"/>
                <w:color w:val="000000"/>
                <w:szCs w:val="22"/>
              </w:rPr>
            </w:pPr>
            <w:r>
              <w:rPr>
                <w:rFonts w:cs="Arial"/>
                <w:color w:val="000000"/>
                <w:szCs w:val="22"/>
              </w:rPr>
              <w:t>Abfalleimer nass reinigen</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14:paraId="215F997F" w14:textId="77777777" w:rsidR="00570C20" w:rsidRPr="007C1B08" w:rsidRDefault="00570C20" w:rsidP="007C1B08">
            <w:pPr>
              <w:jc w:val="center"/>
              <w:rPr>
                <w:rFonts w:cs="Arial"/>
                <w:color w:val="000000"/>
                <w:szCs w:val="22"/>
              </w:rPr>
            </w:pPr>
            <w:r>
              <w:rPr>
                <w:rFonts w:cs="Arial"/>
                <w:color w:val="000000"/>
                <w:szCs w:val="22"/>
              </w:rPr>
              <w:t>n. B.</w:t>
            </w:r>
          </w:p>
        </w:tc>
      </w:tr>
      <w:tr w:rsidR="00674693" w:rsidRPr="007C1B08" w14:paraId="2508C8A7" w14:textId="77777777" w:rsidTr="007F5CD8">
        <w:trPr>
          <w:trHeight w:val="504"/>
        </w:trPr>
        <w:tc>
          <w:tcPr>
            <w:tcW w:w="708" w:type="dxa"/>
            <w:tcBorders>
              <w:top w:val="single" w:sz="4" w:space="0" w:color="auto"/>
              <w:left w:val="single" w:sz="4" w:space="0" w:color="auto"/>
              <w:bottom w:val="single" w:sz="4" w:space="0" w:color="auto"/>
              <w:right w:val="single" w:sz="4" w:space="0" w:color="auto"/>
            </w:tcBorders>
            <w:vAlign w:val="center"/>
          </w:tcPr>
          <w:p w14:paraId="1B62DDD9" w14:textId="77777777" w:rsidR="00674693" w:rsidRPr="00F36FB6" w:rsidRDefault="00674693" w:rsidP="00F36FB6">
            <w:pPr>
              <w:pStyle w:val="Listenabsatz"/>
              <w:numPr>
                <w:ilvl w:val="0"/>
                <w:numId w:val="40"/>
              </w:numPr>
              <w:jc w:val="center"/>
              <w:rPr>
                <w:rFonts w:cs="Arial"/>
                <w:color w:val="000000"/>
                <w:szCs w:val="22"/>
              </w:rPr>
            </w:pPr>
          </w:p>
        </w:tc>
        <w:tc>
          <w:tcPr>
            <w:tcW w:w="659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AE5801C" w14:textId="77777777" w:rsidR="00674693" w:rsidRDefault="00674693" w:rsidP="00713F31">
            <w:pPr>
              <w:rPr>
                <w:rFonts w:cs="Arial"/>
                <w:color w:val="000000"/>
                <w:szCs w:val="22"/>
              </w:rPr>
            </w:pPr>
            <w:r>
              <w:rPr>
                <w:rFonts w:cs="Arial"/>
                <w:color w:val="000000"/>
                <w:szCs w:val="22"/>
              </w:rPr>
              <w:t>Spinnweben entfernen</w:t>
            </w:r>
            <w:r w:rsidR="00837B41">
              <w:rPr>
                <w:rFonts w:cs="Arial"/>
                <w:color w:val="000000"/>
                <w:szCs w:val="22"/>
              </w:rPr>
              <w:t xml:space="preserve"> (Besen oder Trockensauger)</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14:paraId="11708772" w14:textId="77777777" w:rsidR="00674693" w:rsidRDefault="00674693" w:rsidP="00713F31">
            <w:pPr>
              <w:jc w:val="center"/>
              <w:rPr>
                <w:rFonts w:cs="Arial"/>
                <w:color w:val="000000"/>
                <w:szCs w:val="22"/>
              </w:rPr>
            </w:pPr>
            <w:r>
              <w:rPr>
                <w:rFonts w:cs="Arial"/>
                <w:color w:val="000000"/>
                <w:szCs w:val="22"/>
              </w:rPr>
              <w:t>n. B.</w:t>
            </w:r>
          </w:p>
        </w:tc>
      </w:tr>
      <w:tr w:rsidR="00674693" w:rsidRPr="007C1B08" w14:paraId="560BD67D" w14:textId="77777777" w:rsidTr="007F5CD8">
        <w:trPr>
          <w:trHeight w:val="504"/>
        </w:trPr>
        <w:tc>
          <w:tcPr>
            <w:tcW w:w="708" w:type="dxa"/>
            <w:tcBorders>
              <w:top w:val="single" w:sz="4" w:space="0" w:color="auto"/>
              <w:left w:val="single" w:sz="4" w:space="0" w:color="auto"/>
              <w:bottom w:val="single" w:sz="4" w:space="0" w:color="auto"/>
              <w:right w:val="single" w:sz="4" w:space="0" w:color="auto"/>
            </w:tcBorders>
            <w:vAlign w:val="center"/>
          </w:tcPr>
          <w:p w14:paraId="5D0676E6" w14:textId="77777777" w:rsidR="00674693" w:rsidRPr="00F36FB6" w:rsidRDefault="00674693" w:rsidP="00F36FB6">
            <w:pPr>
              <w:pStyle w:val="Listenabsatz"/>
              <w:numPr>
                <w:ilvl w:val="0"/>
                <w:numId w:val="40"/>
              </w:numPr>
              <w:jc w:val="center"/>
              <w:rPr>
                <w:rFonts w:cs="Arial"/>
                <w:color w:val="000000"/>
                <w:szCs w:val="22"/>
              </w:rPr>
            </w:pPr>
          </w:p>
        </w:tc>
        <w:tc>
          <w:tcPr>
            <w:tcW w:w="659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C0C334A" w14:textId="77777777" w:rsidR="00674693" w:rsidRPr="007C1B08" w:rsidRDefault="00674693" w:rsidP="00674693">
            <w:pPr>
              <w:rPr>
                <w:rFonts w:cs="Arial"/>
                <w:color w:val="000000"/>
                <w:szCs w:val="22"/>
              </w:rPr>
            </w:pPr>
            <w:r w:rsidRPr="007C1B08">
              <w:rPr>
                <w:rFonts w:cs="Arial"/>
                <w:color w:val="000000"/>
                <w:szCs w:val="22"/>
              </w:rPr>
              <w:t>Fensterbänke feucht reinigen</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14:paraId="5B1880A3" w14:textId="77777777" w:rsidR="00674693" w:rsidRPr="007C1B08" w:rsidRDefault="004C0341" w:rsidP="00713F31">
            <w:pPr>
              <w:jc w:val="center"/>
              <w:rPr>
                <w:rFonts w:cs="Arial"/>
                <w:color w:val="000000"/>
                <w:szCs w:val="22"/>
              </w:rPr>
            </w:pPr>
            <w:r>
              <w:rPr>
                <w:rFonts w:cs="Arial"/>
                <w:color w:val="000000"/>
                <w:szCs w:val="22"/>
              </w:rPr>
              <w:t>1</w:t>
            </w:r>
            <w:r w:rsidR="00674693" w:rsidRPr="007C1B08">
              <w:rPr>
                <w:rFonts w:cs="Arial"/>
                <w:color w:val="000000"/>
                <w:szCs w:val="22"/>
              </w:rPr>
              <w:t>W</w:t>
            </w:r>
          </w:p>
        </w:tc>
      </w:tr>
      <w:tr w:rsidR="00674693" w:rsidRPr="007C1B08" w14:paraId="2B35C124" w14:textId="77777777" w:rsidTr="00E01792">
        <w:trPr>
          <w:trHeight w:val="857"/>
        </w:trPr>
        <w:tc>
          <w:tcPr>
            <w:tcW w:w="708" w:type="dxa"/>
            <w:tcBorders>
              <w:top w:val="single" w:sz="4" w:space="0" w:color="auto"/>
              <w:left w:val="single" w:sz="4" w:space="0" w:color="auto"/>
              <w:bottom w:val="single" w:sz="4" w:space="0" w:color="auto"/>
              <w:right w:val="single" w:sz="4" w:space="0" w:color="auto"/>
            </w:tcBorders>
            <w:vAlign w:val="center"/>
          </w:tcPr>
          <w:p w14:paraId="1F305B1E" w14:textId="77777777" w:rsidR="00674693" w:rsidRPr="00F36FB6" w:rsidRDefault="00674693" w:rsidP="00F36FB6">
            <w:pPr>
              <w:pStyle w:val="Listenabsatz"/>
              <w:numPr>
                <w:ilvl w:val="0"/>
                <w:numId w:val="40"/>
              </w:numPr>
              <w:jc w:val="center"/>
              <w:rPr>
                <w:rFonts w:cs="Arial"/>
                <w:color w:val="000000"/>
                <w:szCs w:val="22"/>
              </w:rPr>
            </w:pPr>
          </w:p>
        </w:tc>
        <w:tc>
          <w:tcPr>
            <w:tcW w:w="659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D246258" w14:textId="77777777" w:rsidR="00674693" w:rsidRPr="007C1B08" w:rsidRDefault="00674693" w:rsidP="00CB5209">
            <w:pPr>
              <w:rPr>
                <w:rFonts w:cs="Arial"/>
                <w:color w:val="000000"/>
                <w:szCs w:val="22"/>
              </w:rPr>
            </w:pPr>
            <w:r w:rsidRPr="007C1B08">
              <w:rPr>
                <w:rFonts w:cs="Arial"/>
                <w:color w:val="000000"/>
                <w:szCs w:val="22"/>
              </w:rPr>
              <w:t>Tisch-/ Schreibtischoberflächen</w:t>
            </w:r>
            <w:r w:rsidR="004347CB">
              <w:rPr>
                <w:rFonts w:cs="Arial"/>
                <w:color w:val="000000"/>
                <w:szCs w:val="22"/>
              </w:rPr>
              <w:t xml:space="preserve"> </w:t>
            </w:r>
            <w:r>
              <w:rPr>
                <w:rFonts w:cs="Arial"/>
                <w:color w:val="000000"/>
                <w:szCs w:val="22"/>
              </w:rPr>
              <w:t>–</w:t>
            </w:r>
            <w:r w:rsidRPr="007C1B08">
              <w:rPr>
                <w:rFonts w:cs="Arial"/>
                <w:color w:val="000000"/>
                <w:szCs w:val="22"/>
              </w:rPr>
              <w:t xml:space="preserve"> haf</w:t>
            </w:r>
            <w:r>
              <w:rPr>
                <w:rFonts w:cs="Arial"/>
                <w:color w:val="000000"/>
                <w:szCs w:val="22"/>
              </w:rPr>
              <w:t xml:space="preserve">tende und nicht haftende </w:t>
            </w:r>
            <w:r w:rsidRPr="007C1B08">
              <w:rPr>
                <w:rFonts w:cs="Arial"/>
                <w:color w:val="000000"/>
                <w:szCs w:val="22"/>
              </w:rPr>
              <w:t>Verschmutzungen entfernen</w:t>
            </w:r>
            <w:r w:rsidR="004347CB">
              <w:rPr>
                <w:rFonts w:cs="Arial"/>
                <w:color w:val="000000"/>
                <w:szCs w:val="22"/>
              </w:rPr>
              <w:t xml:space="preserve"> (ausschließlich Reinigung frei geräumter Flächen)</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14:paraId="17DD98A5" w14:textId="77777777" w:rsidR="00674693" w:rsidRPr="007C1B08" w:rsidRDefault="00803B0C" w:rsidP="00713F31">
            <w:pPr>
              <w:jc w:val="center"/>
              <w:rPr>
                <w:rFonts w:cs="Arial"/>
                <w:color w:val="000000"/>
                <w:szCs w:val="22"/>
              </w:rPr>
            </w:pPr>
            <w:r>
              <w:rPr>
                <w:rFonts w:cs="Arial"/>
                <w:color w:val="000000"/>
                <w:szCs w:val="22"/>
              </w:rPr>
              <w:t>1</w:t>
            </w:r>
            <w:r w:rsidR="00674693" w:rsidRPr="007C1B08">
              <w:rPr>
                <w:rFonts w:cs="Arial"/>
                <w:color w:val="000000"/>
                <w:szCs w:val="22"/>
              </w:rPr>
              <w:t>W</w:t>
            </w:r>
          </w:p>
        </w:tc>
      </w:tr>
      <w:tr w:rsidR="00674693" w:rsidRPr="007C1B08" w14:paraId="7C05AE94" w14:textId="77777777" w:rsidTr="007F5CD8">
        <w:trPr>
          <w:trHeight w:val="954"/>
        </w:trPr>
        <w:tc>
          <w:tcPr>
            <w:tcW w:w="708" w:type="dxa"/>
            <w:tcBorders>
              <w:top w:val="single" w:sz="4" w:space="0" w:color="auto"/>
              <w:left w:val="single" w:sz="4" w:space="0" w:color="auto"/>
              <w:bottom w:val="single" w:sz="4" w:space="0" w:color="auto"/>
              <w:right w:val="single" w:sz="4" w:space="0" w:color="auto"/>
            </w:tcBorders>
            <w:vAlign w:val="center"/>
          </w:tcPr>
          <w:p w14:paraId="483F5BB1" w14:textId="77777777" w:rsidR="00674693" w:rsidRPr="00F36FB6" w:rsidRDefault="00674693" w:rsidP="00F36FB6">
            <w:pPr>
              <w:pStyle w:val="Listenabsatz"/>
              <w:numPr>
                <w:ilvl w:val="0"/>
                <w:numId w:val="40"/>
              </w:numPr>
              <w:jc w:val="center"/>
              <w:rPr>
                <w:rFonts w:cs="Arial"/>
                <w:color w:val="000000"/>
                <w:szCs w:val="22"/>
              </w:rPr>
            </w:pPr>
          </w:p>
        </w:tc>
        <w:tc>
          <w:tcPr>
            <w:tcW w:w="659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1AD786E" w14:textId="77777777" w:rsidR="00674693" w:rsidRPr="007C1B08" w:rsidRDefault="00674693" w:rsidP="00A57697">
            <w:pPr>
              <w:rPr>
                <w:rFonts w:cs="Arial"/>
                <w:color w:val="000000"/>
                <w:szCs w:val="22"/>
              </w:rPr>
            </w:pPr>
            <w:r w:rsidRPr="007C1B08">
              <w:rPr>
                <w:rFonts w:cs="Arial"/>
                <w:color w:val="000000"/>
                <w:szCs w:val="22"/>
              </w:rPr>
              <w:t xml:space="preserve">unbestellte </w:t>
            </w:r>
            <w:r w:rsidR="00442D5A">
              <w:rPr>
                <w:rFonts w:cs="Arial"/>
                <w:color w:val="000000"/>
                <w:szCs w:val="22"/>
              </w:rPr>
              <w:t xml:space="preserve">bzw. frei geräumte </w:t>
            </w:r>
            <w:r w:rsidR="00CB5209">
              <w:rPr>
                <w:rFonts w:cs="Arial"/>
                <w:color w:val="000000"/>
                <w:szCs w:val="22"/>
              </w:rPr>
              <w:t>Schränke und Regale</w:t>
            </w:r>
            <w:r w:rsidR="00D412E7">
              <w:rPr>
                <w:rFonts w:cs="Arial"/>
                <w:color w:val="000000"/>
                <w:szCs w:val="22"/>
              </w:rPr>
              <w:t xml:space="preserve"> </w:t>
            </w:r>
            <w:r w:rsidR="00CB5209">
              <w:rPr>
                <w:rFonts w:cs="Arial"/>
                <w:color w:val="000000"/>
                <w:szCs w:val="22"/>
              </w:rPr>
              <w:t>bis zu 1,</w:t>
            </w:r>
            <w:r w:rsidR="00A57697">
              <w:rPr>
                <w:rFonts w:cs="Arial"/>
                <w:color w:val="000000"/>
                <w:szCs w:val="22"/>
              </w:rPr>
              <w:t>6</w:t>
            </w:r>
            <w:r w:rsidR="00CB5209">
              <w:rPr>
                <w:rFonts w:cs="Arial"/>
                <w:color w:val="000000"/>
                <w:szCs w:val="22"/>
              </w:rPr>
              <w:t xml:space="preserve">0 m </w:t>
            </w:r>
            <w:r w:rsidR="00F937C7">
              <w:rPr>
                <w:rFonts w:cs="Arial"/>
                <w:color w:val="000000"/>
                <w:szCs w:val="22"/>
              </w:rPr>
              <w:t>–</w:t>
            </w:r>
            <w:r w:rsidR="00442D5A">
              <w:rPr>
                <w:rFonts w:cs="Arial"/>
                <w:color w:val="000000"/>
                <w:szCs w:val="22"/>
              </w:rPr>
              <w:t xml:space="preserve"> </w:t>
            </w:r>
            <w:r w:rsidRPr="007C1B08">
              <w:rPr>
                <w:rFonts w:cs="Arial"/>
                <w:color w:val="000000"/>
                <w:szCs w:val="22"/>
              </w:rPr>
              <w:t>haftende und nicht haftende Verschmutzungen entfernen</w:t>
            </w:r>
            <w:r w:rsidR="00D412E7">
              <w:rPr>
                <w:rFonts w:cs="Arial"/>
                <w:color w:val="000000"/>
                <w:szCs w:val="22"/>
              </w:rPr>
              <w:t xml:space="preserve"> (feucht reinigen)</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14:paraId="36F1F9B7" w14:textId="77777777" w:rsidR="00674693" w:rsidRPr="007C1B08" w:rsidRDefault="004C0341" w:rsidP="00713F31">
            <w:pPr>
              <w:jc w:val="center"/>
              <w:rPr>
                <w:rFonts w:cs="Arial"/>
                <w:color w:val="000000"/>
                <w:szCs w:val="22"/>
              </w:rPr>
            </w:pPr>
            <w:r>
              <w:rPr>
                <w:rFonts w:cs="Arial"/>
                <w:color w:val="000000"/>
                <w:szCs w:val="22"/>
              </w:rPr>
              <w:t>1</w:t>
            </w:r>
            <w:r w:rsidR="00674693" w:rsidRPr="007C1B08">
              <w:rPr>
                <w:rFonts w:cs="Arial"/>
                <w:color w:val="000000"/>
                <w:szCs w:val="22"/>
              </w:rPr>
              <w:t>W</w:t>
            </w:r>
          </w:p>
        </w:tc>
      </w:tr>
      <w:tr w:rsidR="00CB5209" w:rsidRPr="007C1B08" w14:paraId="0BD1416B" w14:textId="77777777" w:rsidTr="007F5CD8">
        <w:trPr>
          <w:trHeight w:val="841"/>
        </w:trPr>
        <w:tc>
          <w:tcPr>
            <w:tcW w:w="708" w:type="dxa"/>
            <w:tcBorders>
              <w:top w:val="single" w:sz="4" w:space="0" w:color="auto"/>
              <w:left w:val="single" w:sz="4" w:space="0" w:color="auto"/>
              <w:bottom w:val="single" w:sz="4" w:space="0" w:color="auto"/>
              <w:right w:val="single" w:sz="4" w:space="0" w:color="auto"/>
            </w:tcBorders>
            <w:vAlign w:val="center"/>
          </w:tcPr>
          <w:p w14:paraId="01076073" w14:textId="77777777" w:rsidR="00CB5209" w:rsidRPr="00F36FB6" w:rsidRDefault="00CB5209" w:rsidP="00F36FB6">
            <w:pPr>
              <w:pStyle w:val="Listenabsatz"/>
              <w:numPr>
                <w:ilvl w:val="0"/>
                <w:numId w:val="40"/>
              </w:numPr>
              <w:jc w:val="center"/>
              <w:rPr>
                <w:rFonts w:cs="Arial"/>
                <w:color w:val="000000"/>
                <w:szCs w:val="22"/>
              </w:rPr>
            </w:pPr>
          </w:p>
        </w:tc>
        <w:tc>
          <w:tcPr>
            <w:tcW w:w="6590" w:type="dxa"/>
            <w:tcBorders>
              <w:top w:val="single" w:sz="4" w:space="0" w:color="auto"/>
              <w:left w:val="single" w:sz="4" w:space="0" w:color="auto"/>
              <w:bottom w:val="single" w:sz="4" w:space="0" w:color="auto"/>
              <w:right w:val="single" w:sz="4" w:space="0" w:color="auto"/>
            </w:tcBorders>
            <w:shd w:val="clear" w:color="auto" w:fill="auto"/>
            <w:vAlign w:val="center"/>
          </w:tcPr>
          <w:p w14:paraId="130BD8D9" w14:textId="77777777" w:rsidR="00CB5209" w:rsidRDefault="00CB5209" w:rsidP="00D412E7">
            <w:pPr>
              <w:rPr>
                <w:rFonts w:cs="Arial"/>
                <w:color w:val="000000"/>
                <w:szCs w:val="22"/>
              </w:rPr>
            </w:pPr>
            <w:r>
              <w:rPr>
                <w:rFonts w:cs="Arial"/>
                <w:color w:val="000000"/>
                <w:szCs w:val="22"/>
              </w:rPr>
              <w:t>Griffspuren</w:t>
            </w:r>
            <w:r w:rsidR="00D412E7">
              <w:rPr>
                <w:rFonts w:cs="Arial"/>
                <w:color w:val="000000"/>
                <w:szCs w:val="22"/>
              </w:rPr>
              <w:t xml:space="preserve"> und sichtbare Verschmutzungen</w:t>
            </w:r>
            <w:r>
              <w:rPr>
                <w:rFonts w:cs="Arial"/>
                <w:color w:val="000000"/>
                <w:szCs w:val="22"/>
              </w:rPr>
              <w:t xml:space="preserve"> an Türen</w:t>
            </w:r>
            <w:r w:rsidR="00D412E7">
              <w:rPr>
                <w:rFonts w:cs="Arial"/>
                <w:color w:val="000000"/>
                <w:szCs w:val="22"/>
              </w:rPr>
              <w:t xml:space="preserve"> und Glastüren, Griffen, Beschlägen</w:t>
            </w:r>
            <w:r>
              <w:rPr>
                <w:rFonts w:cs="Arial"/>
                <w:color w:val="000000"/>
                <w:szCs w:val="22"/>
              </w:rPr>
              <w:t xml:space="preserve"> und Lichtschaltern entfer</w:t>
            </w:r>
            <w:r w:rsidR="00D412E7">
              <w:rPr>
                <w:rFonts w:cs="Arial"/>
                <w:color w:val="000000"/>
                <w:szCs w:val="22"/>
              </w:rPr>
              <w:t>nen (</w:t>
            </w:r>
            <w:r>
              <w:rPr>
                <w:rFonts w:cs="Arial"/>
                <w:color w:val="000000"/>
                <w:szCs w:val="22"/>
              </w:rPr>
              <w:t>feucht reinigen</w:t>
            </w:r>
            <w:r w:rsidR="00D412E7">
              <w:rPr>
                <w:rFonts w:cs="Arial"/>
                <w:color w:val="000000"/>
                <w:szCs w:val="22"/>
              </w:rPr>
              <w:t>)</w:t>
            </w:r>
          </w:p>
        </w:tc>
        <w:tc>
          <w:tcPr>
            <w:tcW w:w="1418" w:type="dxa"/>
            <w:tcBorders>
              <w:top w:val="single" w:sz="4" w:space="0" w:color="auto"/>
              <w:left w:val="nil"/>
              <w:bottom w:val="single" w:sz="4" w:space="0" w:color="auto"/>
              <w:right w:val="single" w:sz="4" w:space="0" w:color="auto"/>
            </w:tcBorders>
            <w:shd w:val="clear" w:color="auto" w:fill="auto"/>
            <w:noWrap/>
            <w:vAlign w:val="center"/>
          </w:tcPr>
          <w:p w14:paraId="488AB1BB" w14:textId="77777777" w:rsidR="00CB5209" w:rsidRDefault="00CB5209" w:rsidP="005D5E9B">
            <w:pPr>
              <w:jc w:val="center"/>
              <w:rPr>
                <w:rFonts w:cs="Arial"/>
                <w:color w:val="000000"/>
                <w:szCs w:val="22"/>
              </w:rPr>
            </w:pPr>
            <w:r>
              <w:rPr>
                <w:rFonts w:cs="Arial"/>
                <w:color w:val="000000"/>
                <w:szCs w:val="22"/>
              </w:rPr>
              <w:t>1W</w:t>
            </w:r>
          </w:p>
        </w:tc>
      </w:tr>
      <w:tr w:rsidR="00CB5209" w:rsidRPr="007C1B08" w14:paraId="5E9E548D" w14:textId="77777777" w:rsidTr="007F5CD8">
        <w:trPr>
          <w:trHeight w:val="697"/>
        </w:trPr>
        <w:tc>
          <w:tcPr>
            <w:tcW w:w="708" w:type="dxa"/>
            <w:tcBorders>
              <w:top w:val="single" w:sz="4" w:space="0" w:color="auto"/>
              <w:left w:val="single" w:sz="4" w:space="0" w:color="auto"/>
              <w:bottom w:val="single" w:sz="4" w:space="0" w:color="auto"/>
              <w:right w:val="single" w:sz="4" w:space="0" w:color="auto"/>
            </w:tcBorders>
            <w:vAlign w:val="center"/>
          </w:tcPr>
          <w:p w14:paraId="75C76602" w14:textId="77777777" w:rsidR="00CB5209" w:rsidRPr="00F36FB6" w:rsidRDefault="00CB5209" w:rsidP="00F36FB6">
            <w:pPr>
              <w:pStyle w:val="Listenabsatz"/>
              <w:numPr>
                <w:ilvl w:val="0"/>
                <w:numId w:val="40"/>
              </w:numPr>
              <w:jc w:val="center"/>
              <w:rPr>
                <w:rFonts w:cs="Arial"/>
                <w:color w:val="000000"/>
                <w:szCs w:val="22"/>
              </w:rPr>
            </w:pPr>
          </w:p>
        </w:tc>
        <w:tc>
          <w:tcPr>
            <w:tcW w:w="6590" w:type="dxa"/>
            <w:tcBorders>
              <w:top w:val="single" w:sz="4" w:space="0" w:color="auto"/>
              <w:left w:val="single" w:sz="4" w:space="0" w:color="auto"/>
              <w:bottom w:val="single" w:sz="4" w:space="0" w:color="auto"/>
              <w:right w:val="single" w:sz="4" w:space="0" w:color="auto"/>
            </w:tcBorders>
            <w:shd w:val="clear" w:color="auto" w:fill="auto"/>
            <w:vAlign w:val="center"/>
          </w:tcPr>
          <w:p w14:paraId="7DA14725" w14:textId="77777777" w:rsidR="00CB5209" w:rsidRPr="007C1B08" w:rsidRDefault="00CB5209" w:rsidP="00442D5A">
            <w:pPr>
              <w:rPr>
                <w:rFonts w:cs="Arial"/>
                <w:color w:val="000000"/>
                <w:szCs w:val="22"/>
              </w:rPr>
            </w:pPr>
            <w:r>
              <w:rPr>
                <w:rFonts w:cs="Arial"/>
                <w:color w:val="000000"/>
                <w:szCs w:val="22"/>
              </w:rPr>
              <w:t>Feuerlöscher</w:t>
            </w:r>
            <w:r w:rsidR="00DD5415">
              <w:rPr>
                <w:rFonts w:cs="Arial"/>
                <w:color w:val="000000"/>
                <w:szCs w:val="22"/>
              </w:rPr>
              <w:t xml:space="preserve"> bzw. Feuerlöscherschutzhauben</w:t>
            </w:r>
            <w:r>
              <w:rPr>
                <w:rFonts w:cs="Arial"/>
                <w:color w:val="000000"/>
                <w:szCs w:val="22"/>
              </w:rPr>
              <w:t xml:space="preserve"> </w:t>
            </w:r>
            <w:r w:rsidR="00981329">
              <w:rPr>
                <w:rFonts w:cs="Arial"/>
                <w:color w:val="000000"/>
                <w:szCs w:val="22"/>
              </w:rPr>
              <w:t>–</w:t>
            </w:r>
            <w:r>
              <w:rPr>
                <w:rFonts w:cs="Arial"/>
                <w:color w:val="000000"/>
                <w:szCs w:val="22"/>
              </w:rPr>
              <w:t xml:space="preserve"> </w:t>
            </w:r>
            <w:r w:rsidR="00981329">
              <w:rPr>
                <w:rFonts w:cs="Arial"/>
                <w:color w:val="000000"/>
                <w:szCs w:val="22"/>
              </w:rPr>
              <w:t xml:space="preserve">vorsichtig </w:t>
            </w:r>
            <w:r>
              <w:rPr>
                <w:rFonts w:cs="Arial"/>
                <w:color w:val="000000"/>
                <w:szCs w:val="22"/>
              </w:rPr>
              <w:t>haftende und nicht haftende Verschmutzungen entfernen</w:t>
            </w:r>
          </w:p>
        </w:tc>
        <w:tc>
          <w:tcPr>
            <w:tcW w:w="1418" w:type="dxa"/>
            <w:tcBorders>
              <w:top w:val="single" w:sz="4" w:space="0" w:color="auto"/>
              <w:left w:val="nil"/>
              <w:bottom w:val="single" w:sz="4" w:space="0" w:color="auto"/>
              <w:right w:val="single" w:sz="4" w:space="0" w:color="auto"/>
            </w:tcBorders>
            <w:shd w:val="clear" w:color="auto" w:fill="auto"/>
            <w:noWrap/>
            <w:vAlign w:val="center"/>
          </w:tcPr>
          <w:p w14:paraId="2F33505A" w14:textId="77777777" w:rsidR="00CB5209" w:rsidRDefault="00CB5209" w:rsidP="00713F31">
            <w:pPr>
              <w:jc w:val="center"/>
              <w:rPr>
                <w:rFonts w:cs="Arial"/>
                <w:color w:val="000000"/>
                <w:szCs w:val="22"/>
              </w:rPr>
            </w:pPr>
            <w:r>
              <w:rPr>
                <w:rFonts w:cs="Arial"/>
                <w:color w:val="000000"/>
                <w:szCs w:val="22"/>
              </w:rPr>
              <w:t>n. B.</w:t>
            </w:r>
          </w:p>
        </w:tc>
      </w:tr>
      <w:tr w:rsidR="00CB5209" w:rsidRPr="007C1B08" w14:paraId="51C01ADB" w14:textId="77777777" w:rsidTr="00A57697">
        <w:trPr>
          <w:trHeight w:val="545"/>
        </w:trPr>
        <w:tc>
          <w:tcPr>
            <w:tcW w:w="708" w:type="dxa"/>
            <w:tcBorders>
              <w:top w:val="single" w:sz="4" w:space="0" w:color="auto"/>
              <w:left w:val="single" w:sz="4" w:space="0" w:color="auto"/>
              <w:bottom w:val="single" w:sz="4" w:space="0" w:color="auto"/>
              <w:right w:val="single" w:sz="4" w:space="0" w:color="auto"/>
            </w:tcBorders>
            <w:vAlign w:val="center"/>
          </w:tcPr>
          <w:p w14:paraId="7B1E867A" w14:textId="77777777" w:rsidR="00CB5209" w:rsidRPr="00F36FB6" w:rsidRDefault="00CB5209" w:rsidP="00F36FB6">
            <w:pPr>
              <w:pStyle w:val="Listenabsatz"/>
              <w:numPr>
                <w:ilvl w:val="0"/>
                <w:numId w:val="40"/>
              </w:numPr>
              <w:jc w:val="center"/>
              <w:rPr>
                <w:rFonts w:cs="Arial"/>
                <w:color w:val="000000"/>
                <w:szCs w:val="22"/>
              </w:rPr>
            </w:pPr>
          </w:p>
        </w:tc>
        <w:tc>
          <w:tcPr>
            <w:tcW w:w="659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D19EDAE" w14:textId="77777777" w:rsidR="00CB5209" w:rsidRDefault="00CB5209" w:rsidP="002E3E88">
            <w:pPr>
              <w:rPr>
                <w:rFonts w:cs="Arial"/>
                <w:color w:val="000000"/>
                <w:szCs w:val="22"/>
              </w:rPr>
            </w:pPr>
            <w:r>
              <w:rPr>
                <w:rFonts w:cs="Arial"/>
                <w:color w:val="000000"/>
                <w:szCs w:val="22"/>
              </w:rPr>
              <w:t>Sanitärobjekte vollflächig nass reinigen</w:t>
            </w:r>
            <w:r w:rsidR="00D412E7">
              <w:rPr>
                <w:rFonts w:cs="Arial"/>
                <w:color w:val="000000"/>
                <w:szCs w:val="22"/>
              </w:rPr>
              <w:t xml:space="preserve"> und nachtrocknen</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14:paraId="46C013B0" w14:textId="77777777" w:rsidR="00CB5209" w:rsidRDefault="000F46FE">
            <w:pPr>
              <w:jc w:val="center"/>
              <w:rPr>
                <w:rFonts w:cs="Arial"/>
                <w:color w:val="000000"/>
                <w:szCs w:val="22"/>
              </w:rPr>
            </w:pPr>
            <w:r>
              <w:rPr>
                <w:rFonts w:cs="Arial"/>
                <w:color w:val="000000"/>
                <w:szCs w:val="22"/>
              </w:rPr>
              <w:t>5</w:t>
            </w:r>
            <w:r w:rsidR="00CB5209">
              <w:rPr>
                <w:rFonts w:cs="Arial"/>
                <w:color w:val="000000"/>
                <w:szCs w:val="22"/>
              </w:rPr>
              <w:t>W</w:t>
            </w:r>
          </w:p>
        </w:tc>
      </w:tr>
      <w:tr w:rsidR="00CB5209" w:rsidRPr="007C1B08" w14:paraId="441CAC03" w14:textId="77777777" w:rsidTr="00A57697">
        <w:trPr>
          <w:trHeight w:val="553"/>
        </w:trPr>
        <w:tc>
          <w:tcPr>
            <w:tcW w:w="708" w:type="dxa"/>
            <w:tcBorders>
              <w:top w:val="single" w:sz="4" w:space="0" w:color="auto"/>
              <w:left w:val="single" w:sz="4" w:space="0" w:color="auto"/>
              <w:bottom w:val="single" w:sz="4" w:space="0" w:color="auto"/>
              <w:right w:val="single" w:sz="4" w:space="0" w:color="auto"/>
            </w:tcBorders>
            <w:vAlign w:val="center"/>
          </w:tcPr>
          <w:p w14:paraId="51D32E2E" w14:textId="77777777" w:rsidR="00CB5209" w:rsidRPr="00F36FB6" w:rsidRDefault="00CB5209" w:rsidP="00F36FB6">
            <w:pPr>
              <w:pStyle w:val="Listenabsatz"/>
              <w:numPr>
                <w:ilvl w:val="0"/>
                <w:numId w:val="40"/>
              </w:numPr>
              <w:jc w:val="center"/>
              <w:rPr>
                <w:rFonts w:cs="Arial"/>
                <w:color w:val="000000"/>
                <w:szCs w:val="22"/>
              </w:rPr>
            </w:pPr>
          </w:p>
        </w:tc>
        <w:tc>
          <w:tcPr>
            <w:tcW w:w="659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D9F86C2" w14:textId="77777777" w:rsidR="00CB5209" w:rsidRDefault="00CB5209" w:rsidP="002E3E88">
            <w:pPr>
              <w:rPr>
                <w:rFonts w:cs="Arial"/>
                <w:color w:val="000000"/>
                <w:szCs w:val="22"/>
              </w:rPr>
            </w:pPr>
            <w:r>
              <w:rPr>
                <w:rFonts w:cs="Arial"/>
                <w:color w:val="000000"/>
                <w:szCs w:val="22"/>
              </w:rPr>
              <w:t>Armaturen nass reinigen, Kalkansätze entfernen, polieren</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14:paraId="5C019778" w14:textId="77777777" w:rsidR="00CB5209" w:rsidRDefault="000F46FE">
            <w:pPr>
              <w:jc w:val="center"/>
              <w:rPr>
                <w:rFonts w:cs="Arial"/>
                <w:color w:val="000000"/>
                <w:szCs w:val="22"/>
              </w:rPr>
            </w:pPr>
            <w:r>
              <w:rPr>
                <w:rFonts w:cs="Arial"/>
                <w:color w:val="000000"/>
                <w:szCs w:val="22"/>
              </w:rPr>
              <w:t>5</w:t>
            </w:r>
            <w:r w:rsidR="00CB5209">
              <w:rPr>
                <w:rFonts w:cs="Arial"/>
                <w:color w:val="000000"/>
                <w:szCs w:val="22"/>
              </w:rPr>
              <w:t>W</w:t>
            </w:r>
          </w:p>
        </w:tc>
      </w:tr>
      <w:tr w:rsidR="00CB5209" w:rsidRPr="007C1B08" w14:paraId="6D0B5F8C" w14:textId="77777777" w:rsidTr="00A57697">
        <w:trPr>
          <w:trHeight w:val="561"/>
        </w:trPr>
        <w:tc>
          <w:tcPr>
            <w:tcW w:w="708" w:type="dxa"/>
            <w:tcBorders>
              <w:top w:val="single" w:sz="4" w:space="0" w:color="auto"/>
              <w:left w:val="single" w:sz="4" w:space="0" w:color="auto"/>
              <w:bottom w:val="single" w:sz="4" w:space="0" w:color="auto"/>
              <w:right w:val="single" w:sz="4" w:space="0" w:color="auto"/>
            </w:tcBorders>
            <w:vAlign w:val="center"/>
          </w:tcPr>
          <w:p w14:paraId="1AFFCBA1" w14:textId="77777777" w:rsidR="00CB5209" w:rsidRPr="00F36FB6" w:rsidRDefault="00CB5209" w:rsidP="00F36FB6">
            <w:pPr>
              <w:pStyle w:val="Listenabsatz"/>
              <w:numPr>
                <w:ilvl w:val="0"/>
                <w:numId w:val="40"/>
              </w:numPr>
              <w:jc w:val="center"/>
              <w:rPr>
                <w:rFonts w:cs="Arial"/>
                <w:color w:val="000000"/>
                <w:szCs w:val="22"/>
              </w:rPr>
            </w:pPr>
          </w:p>
        </w:tc>
        <w:tc>
          <w:tcPr>
            <w:tcW w:w="6590" w:type="dxa"/>
            <w:tcBorders>
              <w:top w:val="single" w:sz="4" w:space="0" w:color="auto"/>
              <w:left w:val="single" w:sz="4" w:space="0" w:color="auto"/>
              <w:bottom w:val="single" w:sz="4" w:space="0" w:color="auto"/>
              <w:right w:val="single" w:sz="4" w:space="0" w:color="auto"/>
            </w:tcBorders>
            <w:shd w:val="clear" w:color="auto" w:fill="auto"/>
            <w:vAlign w:val="center"/>
          </w:tcPr>
          <w:p w14:paraId="62339F7A" w14:textId="77777777" w:rsidR="00CB5209" w:rsidRDefault="00CB5209">
            <w:pPr>
              <w:rPr>
                <w:rFonts w:cs="Arial"/>
                <w:color w:val="000000"/>
                <w:szCs w:val="22"/>
              </w:rPr>
            </w:pPr>
            <w:r>
              <w:rPr>
                <w:rFonts w:cs="Arial"/>
                <w:color w:val="000000"/>
                <w:szCs w:val="22"/>
              </w:rPr>
              <w:t xml:space="preserve">Hygieneobjekte vollflächig reinigen </w:t>
            </w:r>
          </w:p>
        </w:tc>
        <w:tc>
          <w:tcPr>
            <w:tcW w:w="1418" w:type="dxa"/>
            <w:tcBorders>
              <w:top w:val="single" w:sz="4" w:space="0" w:color="auto"/>
              <w:left w:val="nil"/>
              <w:bottom w:val="single" w:sz="4" w:space="0" w:color="auto"/>
              <w:right w:val="single" w:sz="4" w:space="0" w:color="auto"/>
            </w:tcBorders>
            <w:shd w:val="clear" w:color="auto" w:fill="auto"/>
            <w:noWrap/>
            <w:vAlign w:val="center"/>
          </w:tcPr>
          <w:p w14:paraId="7179E9CD" w14:textId="77777777" w:rsidR="00CB5209" w:rsidRDefault="000F46FE">
            <w:pPr>
              <w:jc w:val="center"/>
              <w:rPr>
                <w:rFonts w:cs="Arial"/>
                <w:color w:val="000000"/>
                <w:szCs w:val="22"/>
              </w:rPr>
            </w:pPr>
            <w:r>
              <w:rPr>
                <w:rFonts w:cs="Arial"/>
                <w:color w:val="000000"/>
                <w:szCs w:val="22"/>
              </w:rPr>
              <w:t>5</w:t>
            </w:r>
            <w:r w:rsidR="00CB5209">
              <w:rPr>
                <w:rFonts w:cs="Arial"/>
                <w:color w:val="000000"/>
                <w:szCs w:val="22"/>
              </w:rPr>
              <w:t>W</w:t>
            </w:r>
          </w:p>
        </w:tc>
      </w:tr>
      <w:tr w:rsidR="00CB5209" w:rsidRPr="007C1B08" w14:paraId="1167D60E" w14:textId="77777777" w:rsidTr="00A57697">
        <w:trPr>
          <w:trHeight w:val="569"/>
        </w:trPr>
        <w:tc>
          <w:tcPr>
            <w:tcW w:w="708" w:type="dxa"/>
            <w:tcBorders>
              <w:top w:val="single" w:sz="4" w:space="0" w:color="auto"/>
              <w:left w:val="single" w:sz="4" w:space="0" w:color="auto"/>
              <w:bottom w:val="single" w:sz="4" w:space="0" w:color="auto"/>
              <w:right w:val="single" w:sz="4" w:space="0" w:color="auto"/>
            </w:tcBorders>
            <w:vAlign w:val="center"/>
          </w:tcPr>
          <w:p w14:paraId="685D6449" w14:textId="77777777" w:rsidR="00CB5209" w:rsidRPr="00F36FB6" w:rsidRDefault="00CB5209" w:rsidP="00F36FB6">
            <w:pPr>
              <w:pStyle w:val="Listenabsatz"/>
              <w:numPr>
                <w:ilvl w:val="0"/>
                <w:numId w:val="40"/>
              </w:numPr>
              <w:jc w:val="center"/>
              <w:rPr>
                <w:rFonts w:cs="Arial"/>
                <w:color w:val="000000"/>
                <w:szCs w:val="22"/>
              </w:rPr>
            </w:pPr>
          </w:p>
        </w:tc>
        <w:tc>
          <w:tcPr>
            <w:tcW w:w="6590" w:type="dxa"/>
            <w:tcBorders>
              <w:top w:val="single" w:sz="4" w:space="0" w:color="auto"/>
              <w:left w:val="single" w:sz="4" w:space="0" w:color="auto"/>
              <w:bottom w:val="single" w:sz="4" w:space="0" w:color="auto"/>
              <w:right w:val="single" w:sz="4" w:space="0" w:color="auto"/>
            </w:tcBorders>
            <w:shd w:val="clear" w:color="auto" w:fill="auto"/>
            <w:vAlign w:val="center"/>
          </w:tcPr>
          <w:p w14:paraId="61DD2A0C" w14:textId="77777777" w:rsidR="00CB5209" w:rsidRDefault="00CB5209" w:rsidP="005D5E9B">
            <w:pPr>
              <w:rPr>
                <w:rFonts w:cs="Arial"/>
                <w:color w:val="000000"/>
                <w:szCs w:val="22"/>
              </w:rPr>
            </w:pPr>
            <w:r>
              <w:rPr>
                <w:rFonts w:cs="Arial"/>
                <w:color w:val="000000"/>
                <w:szCs w:val="22"/>
              </w:rPr>
              <w:t>Spiegel und Ablageflächen feucht reinigen und polieren</w:t>
            </w:r>
          </w:p>
        </w:tc>
        <w:tc>
          <w:tcPr>
            <w:tcW w:w="1418" w:type="dxa"/>
            <w:tcBorders>
              <w:top w:val="single" w:sz="4" w:space="0" w:color="auto"/>
              <w:left w:val="nil"/>
              <w:bottom w:val="single" w:sz="4" w:space="0" w:color="auto"/>
              <w:right w:val="single" w:sz="4" w:space="0" w:color="auto"/>
            </w:tcBorders>
            <w:shd w:val="clear" w:color="auto" w:fill="auto"/>
            <w:noWrap/>
            <w:vAlign w:val="center"/>
          </w:tcPr>
          <w:p w14:paraId="7CA2ECEA" w14:textId="77777777" w:rsidR="00CB5209" w:rsidRDefault="000F46FE" w:rsidP="005D5E9B">
            <w:pPr>
              <w:jc w:val="center"/>
              <w:rPr>
                <w:rFonts w:cs="Arial"/>
                <w:color w:val="000000"/>
                <w:szCs w:val="22"/>
              </w:rPr>
            </w:pPr>
            <w:r>
              <w:rPr>
                <w:rFonts w:cs="Arial"/>
                <w:color w:val="000000"/>
                <w:szCs w:val="22"/>
              </w:rPr>
              <w:t>5</w:t>
            </w:r>
            <w:r w:rsidR="00CB5209">
              <w:rPr>
                <w:rFonts w:cs="Arial"/>
                <w:color w:val="000000"/>
                <w:szCs w:val="22"/>
              </w:rPr>
              <w:t>W</w:t>
            </w:r>
          </w:p>
        </w:tc>
      </w:tr>
      <w:tr w:rsidR="00CB5209" w:rsidRPr="007C1B08" w14:paraId="7CD32786" w14:textId="77777777" w:rsidTr="00B16DD6">
        <w:trPr>
          <w:trHeight w:val="409"/>
        </w:trPr>
        <w:tc>
          <w:tcPr>
            <w:tcW w:w="708" w:type="dxa"/>
            <w:tcBorders>
              <w:top w:val="single" w:sz="4" w:space="0" w:color="auto"/>
              <w:left w:val="single" w:sz="4" w:space="0" w:color="auto"/>
              <w:bottom w:val="single" w:sz="4" w:space="0" w:color="auto"/>
              <w:right w:val="single" w:sz="4" w:space="0" w:color="auto"/>
            </w:tcBorders>
            <w:vAlign w:val="center"/>
          </w:tcPr>
          <w:p w14:paraId="578B931A" w14:textId="77777777" w:rsidR="00CB5209" w:rsidRPr="00F36FB6" w:rsidRDefault="00CB5209" w:rsidP="00F36FB6">
            <w:pPr>
              <w:pStyle w:val="Listenabsatz"/>
              <w:numPr>
                <w:ilvl w:val="0"/>
                <w:numId w:val="40"/>
              </w:numPr>
              <w:jc w:val="center"/>
              <w:rPr>
                <w:rFonts w:cs="Arial"/>
                <w:color w:val="000000"/>
                <w:szCs w:val="22"/>
              </w:rPr>
            </w:pPr>
          </w:p>
        </w:tc>
        <w:tc>
          <w:tcPr>
            <w:tcW w:w="659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097393E" w14:textId="77777777" w:rsidR="00CB5209" w:rsidRDefault="00CB5209" w:rsidP="005D5E9B">
            <w:pPr>
              <w:rPr>
                <w:rFonts w:cs="Arial"/>
                <w:color w:val="000000"/>
                <w:szCs w:val="22"/>
              </w:rPr>
            </w:pPr>
            <w:r>
              <w:rPr>
                <w:rFonts w:cs="Arial"/>
                <w:color w:val="000000"/>
                <w:szCs w:val="22"/>
              </w:rPr>
              <w:t>Duschkabinen einschließlich Duschwände und Führungen vollflächig nass reinigen, schlierenfrei nachtrocknen, Kalkansätze entfernen</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14:paraId="647BCF78" w14:textId="77777777" w:rsidR="00CB5209" w:rsidRDefault="000F46FE" w:rsidP="005D5E9B">
            <w:pPr>
              <w:jc w:val="center"/>
              <w:rPr>
                <w:rFonts w:cs="Arial"/>
                <w:color w:val="000000"/>
                <w:szCs w:val="22"/>
              </w:rPr>
            </w:pPr>
            <w:r>
              <w:rPr>
                <w:rFonts w:cs="Arial"/>
                <w:color w:val="000000"/>
                <w:szCs w:val="22"/>
              </w:rPr>
              <w:t>5</w:t>
            </w:r>
            <w:r w:rsidR="00CB5209">
              <w:rPr>
                <w:rFonts w:cs="Arial"/>
                <w:color w:val="000000"/>
                <w:szCs w:val="22"/>
              </w:rPr>
              <w:t>W</w:t>
            </w:r>
          </w:p>
        </w:tc>
      </w:tr>
      <w:tr w:rsidR="00CB5209" w:rsidRPr="007C1B08" w14:paraId="4B666658" w14:textId="77777777" w:rsidTr="00A57697">
        <w:trPr>
          <w:trHeight w:val="470"/>
        </w:trPr>
        <w:tc>
          <w:tcPr>
            <w:tcW w:w="708" w:type="dxa"/>
            <w:tcBorders>
              <w:top w:val="single" w:sz="4" w:space="0" w:color="auto"/>
              <w:left w:val="single" w:sz="4" w:space="0" w:color="auto"/>
              <w:bottom w:val="single" w:sz="4" w:space="0" w:color="auto"/>
              <w:right w:val="single" w:sz="4" w:space="0" w:color="auto"/>
            </w:tcBorders>
            <w:vAlign w:val="center"/>
          </w:tcPr>
          <w:p w14:paraId="4BA04653" w14:textId="77777777" w:rsidR="00CB5209" w:rsidRPr="00F36FB6" w:rsidRDefault="00CB5209" w:rsidP="00F36FB6">
            <w:pPr>
              <w:pStyle w:val="Listenabsatz"/>
              <w:numPr>
                <w:ilvl w:val="0"/>
                <w:numId w:val="40"/>
              </w:numPr>
              <w:jc w:val="center"/>
              <w:rPr>
                <w:rFonts w:cs="Arial"/>
                <w:color w:val="000000"/>
                <w:szCs w:val="22"/>
              </w:rPr>
            </w:pPr>
          </w:p>
        </w:tc>
        <w:tc>
          <w:tcPr>
            <w:tcW w:w="659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EB6C7BA" w14:textId="77777777" w:rsidR="00CB5209" w:rsidRDefault="00CB5209" w:rsidP="003B004F">
            <w:pPr>
              <w:rPr>
                <w:rFonts w:cs="Arial"/>
                <w:color w:val="000000"/>
                <w:szCs w:val="22"/>
              </w:rPr>
            </w:pPr>
            <w:r>
              <w:rPr>
                <w:rFonts w:cs="Arial"/>
                <w:color w:val="000000"/>
                <w:szCs w:val="22"/>
              </w:rPr>
              <w:t>Spritzer im Spritzbereich (Wandfliesen, Trennwände) entfernen</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14:paraId="251901CA" w14:textId="77777777" w:rsidR="00CB5209" w:rsidRDefault="000F46FE" w:rsidP="003B004F">
            <w:pPr>
              <w:jc w:val="center"/>
              <w:rPr>
                <w:rFonts w:cs="Arial"/>
                <w:color w:val="000000"/>
                <w:szCs w:val="22"/>
              </w:rPr>
            </w:pPr>
            <w:r>
              <w:rPr>
                <w:rFonts w:cs="Arial"/>
                <w:color w:val="000000"/>
                <w:szCs w:val="22"/>
              </w:rPr>
              <w:t>5</w:t>
            </w:r>
            <w:r w:rsidR="00CB5209">
              <w:rPr>
                <w:rFonts w:cs="Arial"/>
                <w:color w:val="000000"/>
                <w:szCs w:val="22"/>
              </w:rPr>
              <w:t>W</w:t>
            </w:r>
          </w:p>
        </w:tc>
      </w:tr>
      <w:tr w:rsidR="00CB5209" w:rsidRPr="007C1B08" w14:paraId="5725007C" w14:textId="77777777" w:rsidTr="00A57697">
        <w:trPr>
          <w:trHeight w:val="489"/>
        </w:trPr>
        <w:tc>
          <w:tcPr>
            <w:tcW w:w="708" w:type="dxa"/>
            <w:tcBorders>
              <w:top w:val="nil"/>
              <w:left w:val="single" w:sz="4" w:space="0" w:color="auto"/>
              <w:bottom w:val="single" w:sz="4" w:space="0" w:color="auto"/>
              <w:right w:val="single" w:sz="4" w:space="0" w:color="auto"/>
            </w:tcBorders>
            <w:vAlign w:val="center"/>
          </w:tcPr>
          <w:p w14:paraId="32710E25" w14:textId="77777777" w:rsidR="00CB5209" w:rsidRPr="00F36FB6" w:rsidRDefault="00CB5209" w:rsidP="00F36FB6">
            <w:pPr>
              <w:pStyle w:val="Listenabsatz"/>
              <w:numPr>
                <w:ilvl w:val="0"/>
                <w:numId w:val="40"/>
              </w:numPr>
              <w:jc w:val="center"/>
              <w:rPr>
                <w:rFonts w:cs="Arial"/>
                <w:color w:val="000000"/>
                <w:szCs w:val="22"/>
              </w:rPr>
            </w:pPr>
          </w:p>
        </w:tc>
        <w:tc>
          <w:tcPr>
            <w:tcW w:w="6590" w:type="dxa"/>
            <w:tcBorders>
              <w:top w:val="nil"/>
              <w:left w:val="single" w:sz="4" w:space="0" w:color="auto"/>
              <w:bottom w:val="single" w:sz="4" w:space="0" w:color="auto"/>
              <w:right w:val="single" w:sz="4" w:space="0" w:color="auto"/>
            </w:tcBorders>
            <w:shd w:val="clear" w:color="auto" w:fill="auto"/>
            <w:vAlign w:val="center"/>
            <w:hideMark/>
          </w:tcPr>
          <w:p w14:paraId="3638628E" w14:textId="77777777" w:rsidR="00CB5209" w:rsidRPr="007C1B08" w:rsidRDefault="00CB5209" w:rsidP="00713F31">
            <w:pPr>
              <w:rPr>
                <w:rFonts w:cs="Arial"/>
                <w:color w:val="000000"/>
                <w:szCs w:val="22"/>
              </w:rPr>
            </w:pPr>
            <w:r w:rsidRPr="007C1B08">
              <w:rPr>
                <w:rFonts w:cs="Arial"/>
                <w:color w:val="000000"/>
                <w:szCs w:val="22"/>
              </w:rPr>
              <w:t>Kehren des Fußbodens</w:t>
            </w:r>
          </w:p>
        </w:tc>
        <w:tc>
          <w:tcPr>
            <w:tcW w:w="1418" w:type="dxa"/>
            <w:tcBorders>
              <w:top w:val="nil"/>
              <w:left w:val="nil"/>
              <w:bottom w:val="single" w:sz="4" w:space="0" w:color="auto"/>
              <w:right w:val="single" w:sz="4" w:space="0" w:color="auto"/>
            </w:tcBorders>
            <w:shd w:val="clear" w:color="auto" w:fill="auto"/>
            <w:noWrap/>
            <w:vAlign w:val="center"/>
            <w:hideMark/>
          </w:tcPr>
          <w:p w14:paraId="2C29B582" w14:textId="77777777" w:rsidR="00CB5209" w:rsidRPr="007C1B08" w:rsidRDefault="003C5398" w:rsidP="00713F31">
            <w:pPr>
              <w:jc w:val="center"/>
              <w:rPr>
                <w:rFonts w:cs="Arial"/>
                <w:color w:val="000000"/>
                <w:szCs w:val="22"/>
              </w:rPr>
            </w:pPr>
            <w:r>
              <w:rPr>
                <w:rFonts w:cs="Arial"/>
                <w:color w:val="000000"/>
                <w:szCs w:val="22"/>
              </w:rPr>
              <w:t>2W</w:t>
            </w:r>
          </w:p>
        </w:tc>
      </w:tr>
      <w:tr w:rsidR="00803B0C" w:rsidRPr="007C1B08" w14:paraId="1F29DF4F" w14:textId="77777777" w:rsidTr="00113BED">
        <w:trPr>
          <w:trHeight w:val="405"/>
        </w:trPr>
        <w:tc>
          <w:tcPr>
            <w:tcW w:w="708" w:type="dxa"/>
            <w:tcBorders>
              <w:top w:val="nil"/>
              <w:left w:val="single" w:sz="4" w:space="0" w:color="auto"/>
              <w:bottom w:val="single" w:sz="4" w:space="0" w:color="auto"/>
              <w:right w:val="single" w:sz="4" w:space="0" w:color="auto"/>
            </w:tcBorders>
            <w:vAlign w:val="center"/>
          </w:tcPr>
          <w:p w14:paraId="41908118" w14:textId="77777777" w:rsidR="00803B0C" w:rsidRPr="00F36FB6" w:rsidRDefault="00803B0C" w:rsidP="00F36FB6">
            <w:pPr>
              <w:pStyle w:val="Listenabsatz"/>
              <w:numPr>
                <w:ilvl w:val="0"/>
                <w:numId w:val="40"/>
              </w:numPr>
              <w:jc w:val="center"/>
              <w:rPr>
                <w:rFonts w:cs="Arial"/>
                <w:color w:val="000000"/>
                <w:szCs w:val="22"/>
              </w:rPr>
            </w:pPr>
          </w:p>
        </w:tc>
        <w:tc>
          <w:tcPr>
            <w:tcW w:w="6590" w:type="dxa"/>
            <w:tcBorders>
              <w:top w:val="nil"/>
              <w:left w:val="single" w:sz="4" w:space="0" w:color="auto"/>
              <w:bottom w:val="single" w:sz="4" w:space="0" w:color="auto"/>
              <w:right w:val="single" w:sz="4" w:space="0" w:color="auto"/>
            </w:tcBorders>
            <w:shd w:val="clear" w:color="auto" w:fill="auto"/>
            <w:vAlign w:val="center"/>
          </w:tcPr>
          <w:p w14:paraId="5FB54CB5" w14:textId="77777777" w:rsidR="00803B0C" w:rsidRPr="007C1B08" w:rsidRDefault="00803B0C" w:rsidP="003A7D47">
            <w:pPr>
              <w:rPr>
                <w:rFonts w:cs="Arial"/>
                <w:color w:val="000000"/>
                <w:szCs w:val="22"/>
              </w:rPr>
            </w:pPr>
            <w:r>
              <w:rPr>
                <w:rFonts w:cs="Arial"/>
                <w:color w:val="000000"/>
                <w:szCs w:val="22"/>
              </w:rPr>
              <w:t xml:space="preserve">Sauberlaufzonen </w:t>
            </w:r>
            <w:r w:rsidR="003A7D47">
              <w:rPr>
                <w:rFonts w:cs="Arial"/>
                <w:color w:val="000000"/>
                <w:szCs w:val="22"/>
              </w:rPr>
              <w:t xml:space="preserve">(Schmutzfangzone) </w:t>
            </w:r>
            <w:r>
              <w:rPr>
                <w:rFonts w:cs="Arial"/>
                <w:color w:val="000000"/>
                <w:szCs w:val="22"/>
              </w:rPr>
              <w:t>reinigen (</w:t>
            </w:r>
            <w:r w:rsidR="00FE485B">
              <w:rPr>
                <w:rFonts w:cs="Arial"/>
                <w:color w:val="000000"/>
                <w:szCs w:val="22"/>
              </w:rPr>
              <w:t>Bürsten</w:t>
            </w:r>
            <w:r>
              <w:rPr>
                <w:rFonts w:cs="Arial"/>
                <w:color w:val="000000"/>
                <w:szCs w:val="22"/>
              </w:rPr>
              <w:t>saugen</w:t>
            </w:r>
            <w:r w:rsidR="003A7D47">
              <w:rPr>
                <w:rFonts w:cs="Arial"/>
                <w:color w:val="000000"/>
                <w:szCs w:val="22"/>
              </w:rPr>
              <w:t>/Saugen</w:t>
            </w:r>
            <w:r w:rsidR="00FE485B">
              <w:rPr>
                <w:rFonts w:cs="Arial"/>
                <w:color w:val="000000"/>
                <w:szCs w:val="22"/>
              </w:rPr>
              <w:t xml:space="preserve"> zur Entfernung</w:t>
            </w:r>
            <w:r>
              <w:rPr>
                <w:rFonts w:cs="Arial"/>
                <w:color w:val="000000"/>
                <w:szCs w:val="22"/>
              </w:rPr>
              <w:t xml:space="preserve"> des aufliegenden </w:t>
            </w:r>
            <w:r w:rsidR="00FE485B">
              <w:rPr>
                <w:rFonts w:cs="Arial"/>
                <w:color w:val="000000"/>
                <w:szCs w:val="22"/>
              </w:rPr>
              <w:t>S</w:t>
            </w:r>
            <w:r>
              <w:rPr>
                <w:rFonts w:cs="Arial"/>
                <w:color w:val="000000"/>
                <w:szCs w:val="22"/>
              </w:rPr>
              <w:t>chmutz</w:t>
            </w:r>
            <w:r w:rsidR="00FE485B">
              <w:rPr>
                <w:rFonts w:cs="Arial"/>
                <w:color w:val="000000"/>
                <w:szCs w:val="22"/>
              </w:rPr>
              <w:t>es, Entnahme der E</w:t>
            </w:r>
            <w:r w:rsidR="003A7D47">
              <w:rPr>
                <w:rFonts w:cs="Arial"/>
                <w:color w:val="000000"/>
                <w:szCs w:val="22"/>
              </w:rPr>
              <w:t>inleger/Roste</w:t>
            </w:r>
            <w:r w:rsidR="00FE485B">
              <w:rPr>
                <w:rFonts w:cs="Arial"/>
                <w:color w:val="000000"/>
                <w:szCs w:val="22"/>
              </w:rPr>
              <w:t xml:space="preserve"> </w:t>
            </w:r>
            <w:r w:rsidR="003A7D47">
              <w:rPr>
                <w:rFonts w:cs="Arial"/>
                <w:color w:val="000000"/>
                <w:szCs w:val="22"/>
              </w:rPr>
              <w:t>zur Entfernung der darunter liegenden Vers</w:t>
            </w:r>
            <w:r w:rsidR="00FE485B">
              <w:rPr>
                <w:rFonts w:cs="Arial"/>
                <w:color w:val="000000"/>
                <w:szCs w:val="22"/>
              </w:rPr>
              <w:t>chmutz</w:t>
            </w:r>
            <w:r w:rsidR="003A7D47">
              <w:rPr>
                <w:rFonts w:cs="Arial"/>
                <w:color w:val="000000"/>
                <w:szCs w:val="22"/>
              </w:rPr>
              <w:t>ungen, aufliegende Verschmutzungen von Schmutzfangmatten entfernen</w:t>
            </w:r>
            <w:r w:rsidR="00FE485B">
              <w:rPr>
                <w:rFonts w:cs="Arial"/>
                <w:color w:val="000000"/>
                <w:szCs w:val="22"/>
              </w:rPr>
              <w:t>)</w:t>
            </w:r>
          </w:p>
        </w:tc>
        <w:tc>
          <w:tcPr>
            <w:tcW w:w="1418" w:type="dxa"/>
            <w:tcBorders>
              <w:top w:val="nil"/>
              <w:left w:val="nil"/>
              <w:bottom w:val="single" w:sz="4" w:space="0" w:color="auto"/>
              <w:right w:val="single" w:sz="4" w:space="0" w:color="auto"/>
            </w:tcBorders>
            <w:shd w:val="clear" w:color="auto" w:fill="auto"/>
            <w:noWrap/>
            <w:vAlign w:val="center"/>
          </w:tcPr>
          <w:p w14:paraId="494CB789" w14:textId="77777777" w:rsidR="00803B0C" w:rsidRPr="007C1B08" w:rsidRDefault="00B21D32" w:rsidP="00FE485B">
            <w:pPr>
              <w:jc w:val="center"/>
              <w:rPr>
                <w:rFonts w:cs="Arial"/>
                <w:color w:val="000000"/>
                <w:szCs w:val="22"/>
              </w:rPr>
            </w:pPr>
            <w:r>
              <w:rPr>
                <w:rFonts w:cs="Arial"/>
                <w:color w:val="000000"/>
                <w:szCs w:val="22"/>
              </w:rPr>
              <w:t>1W</w:t>
            </w:r>
          </w:p>
        </w:tc>
      </w:tr>
      <w:tr w:rsidR="00CB5209" w:rsidRPr="007C1B08" w14:paraId="59627757" w14:textId="77777777" w:rsidTr="00113BED">
        <w:trPr>
          <w:trHeight w:val="405"/>
        </w:trPr>
        <w:tc>
          <w:tcPr>
            <w:tcW w:w="708" w:type="dxa"/>
            <w:tcBorders>
              <w:top w:val="nil"/>
              <w:left w:val="single" w:sz="4" w:space="0" w:color="auto"/>
              <w:bottom w:val="single" w:sz="4" w:space="0" w:color="auto"/>
              <w:right w:val="single" w:sz="4" w:space="0" w:color="auto"/>
            </w:tcBorders>
            <w:vAlign w:val="center"/>
          </w:tcPr>
          <w:p w14:paraId="246899B1" w14:textId="77777777" w:rsidR="00CB5209" w:rsidRPr="00F36FB6" w:rsidRDefault="00CB5209" w:rsidP="00F36FB6">
            <w:pPr>
              <w:pStyle w:val="Listenabsatz"/>
              <w:numPr>
                <w:ilvl w:val="0"/>
                <w:numId w:val="40"/>
              </w:numPr>
              <w:jc w:val="center"/>
              <w:rPr>
                <w:rFonts w:cs="Arial"/>
                <w:color w:val="000000"/>
                <w:szCs w:val="22"/>
              </w:rPr>
            </w:pPr>
          </w:p>
        </w:tc>
        <w:tc>
          <w:tcPr>
            <w:tcW w:w="6590" w:type="dxa"/>
            <w:tcBorders>
              <w:top w:val="nil"/>
              <w:left w:val="single" w:sz="4" w:space="0" w:color="auto"/>
              <w:bottom w:val="single" w:sz="4" w:space="0" w:color="auto"/>
              <w:right w:val="single" w:sz="4" w:space="0" w:color="auto"/>
            </w:tcBorders>
            <w:shd w:val="clear" w:color="auto" w:fill="auto"/>
            <w:vAlign w:val="center"/>
          </w:tcPr>
          <w:p w14:paraId="5BDCD36C" w14:textId="77777777" w:rsidR="00CB5209" w:rsidRPr="007C1B08" w:rsidRDefault="00CB5209" w:rsidP="00713F31">
            <w:pPr>
              <w:rPr>
                <w:rFonts w:cs="Arial"/>
                <w:color w:val="000000"/>
                <w:szCs w:val="22"/>
              </w:rPr>
            </w:pPr>
            <w:r>
              <w:rPr>
                <w:rFonts w:cs="Arial"/>
                <w:color w:val="000000"/>
                <w:szCs w:val="22"/>
              </w:rPr>
              <w:t>Entfernung von Sohlenabrieb und festhaftendem Schmutz</w:t>
            </w:r>
          </w:p>
        </w:tc>
        <w:tc>
          <w:tcPr>
            <w:tcW w:w="1418" w:type="dxa"/>
            <w:tcBorders>
              <w:top w:val="nil"/>
              <w:left w:val="nil"/>
              <w:bottom w:val="single" w:sz="4" w:space="0" w:color="auto"/>
              <w:right w:val="single" w:sz="4" w:space="0" w:color="auto"/>
            </w:tcBorders>
            <w:shd w:val="clear" w:color="auto" w:fill="auto"/>
            <w:noWrap/>
            <w:vAlign w:val="center"/>
          </w:tcPr>
          <w:p w14:paraId="41A7B1F2" w14:textId="77777777" w:rsidR="00CB5209" w:rsidRPr="007C1B08" w:rsidRDefault="00CB5209" w:rsidP="00713F31">
            <w:pPr>
              <w:jc w:val="center"/>
              <w:rPr>
                <w:rFonts w:cs="Arial"/>
                <w:color w:val="000000"/>
                <w:szCs w:val="22"/>
              </w:rPr>
            </w:pPr>
            <w:r>
              <w:rPr>
                <w:rFonts w:cs="Arial"/>
                <w:color w:val="000000"/>
                <w:szCs w:val="22"/>
              </w:rPr>
              <w:t>n. B.</w:t>
            </w:r>
          </w:p>
        </w:tc>
      </w:tr>
      <w:tr w:rsidR="00CB5209" w:rsidRPr="007C1B08" w14:paraId="77286DF6" w14:textId="77777777" w:rsidTr="008C70AC">
        <w:trPr>
          <w:trHeight w:val="1156"/>
        </w:trPr>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31892A0F" w14:textId="77777777" w:rsidR="00CB5209" w:rsidRPr="00F36FB6" w:rsidRDefault="00CB5209" w:rsidP="00F36FB6">
            <w:pPr>
              <w:pStyle w:val="Listenabsatz"/>
              <w:numPr>
                <w:ilvl w:val="0"/>
                <w:numId w:val="40"/>
              </w:numPr>
              <w:jc w:val="center"/>
              <w:rPr>
                <w:rFonts w:cs="Arial"/>
                <w:color w:val="000000"/>
                <w:szCs w:val="22"/>
              </w:rPr>
            </w:pPr>
          </w:p>
        </w:tc>
        <w:tc>
          <w:tcPr>
            <w:tcW w:w="6590" w:type="dxa"/>
            <w:tcBorders>
              <w:top w:val="nil"/>
              <w:left w:val="single" w:sz="4" w:space="0" w:color="auto"/>
              <w:bottom w:val="single" w:sz="4" w:space="0" w:color="auto"/>
              <w:right w:val="single" w:sz="4" w:space="0" w:color="auto"/>
            </w:tcBorders>
            <w:shd w:val="clear" w:color="auto" w:fill="auto"/>
            <w:vAlign w:val="center"/>
            <w:hideMark/>
          </w:tcPr>
          <w:p w14:paraId="761F590A" w14:textId="77777777" w:rsidR="00CB5209" w:rsidRDefault="00CB5209" w:rsidP="00713F31">
            <w:pPr>
              <w:rPr>
                <w:rFonts w:cs="Arial"/>
                <w:color w:val="000000"/>
                <w:szCs w:val="22"/>
              </w:rPr>
            </w:pPr>
            <w:r w:rsidRPr="003C5398">
              <w:rPr>
                <w:rFonts w:cs="Arial"/>
                <w:b/>
                <w:color w:val="000000"/>
                <w:szCs w:val="22"/>
              </w:rPr>
              <w:t>Nasswischen im Zweistufigen Verfahren</w:t>
            </w:r>
            <w:r>
              <w:rPr>
                <w:rFonts w:cs="Arial"/>
                <w:color w:val="000000"/>
                <w:szCs w:val="22"/>
              </w:rPr>
              <w:t>,</w:t>
            </w:r>
          </w:p>
          <w:p w14:paraId="2BA7BB70" w14:textId="77777777" w:rsidR="00CB5209" w:rsidRPr="007C1B08" w:rsidRDefault="00CB5209" w:rsidP="00ED747C">
            <w:pPr>
              <w:rPr>
                <w:rFonts w:cs="Arial"/>
                <w:color w:val="000000"/>
                <w:szCs w:val="22"/>
              </w:rPr>
            </w:pPr>
            <w:r w:rsidRPr="007C1B08">
              <w:rPr>
                <w:rFonts w:cs="Arial"/>
                <w:color w:val="000000"/>
                <w:szCs w:val="22"/>
              </w:rPr>
              <w:t>dabei Trennung von Aufenthalts- und Sanitärbereichen beachten</w:t>
            </w:r>
            <w:r>
              <w:rPr>
                <w:rFonts w:cs="Arial"/>
                <w:color w:val="000000"/>
                <w:szCs w:val="22"/>
              </w:rPr>
              <w:t xml:space="preserve">; Wischen auch unterhalb von Einrichtungsgegenständen </w:t>
            </w:r>
            <w:r w:rsidRPr="007C1B08">
              <w:rPr>
                <w:rFonts w:cs="Arial"/>
                <w:color w:val="000000"/>
                <w:szCs w:val="22"/>
              </w:rPr>
              <w:t>(z. B. Schränke, Betten, Regale</w:t>
            </w:r>
            <w:r>
              <w:rPr>
                <w:rFonts w:cs="Arial"/>
                <w:color w:val="000000"/>
                <w:szCs w:val="22"/>
              </w:rPr>
              <w:t>, Tische</w:t>
            </w:r>
            <w:r w:rsidRPr="007C1B08">
              <w:rPr>
                <w:rFonts w:cs="Arial"/>
                <w:color w:val="000000"/>
                <w:szCs w:val="22"/>
              </w:rPr>
              <w:t>)</w:t>
            </w:r>
          </w:p>
        </w:tc>
        <w:tc>
          <w:tcPr>
            <w:tcW w:w="1418" w:type="dxa"/>
            <w:tcBorders>
              <w:top w:val="nil"/>
              <w:left w:val="nil"/>
              <w:bottom w:val="single" w:sz="4" w:space="0" w:color="auto"/>
              <w:right w:val="single" w:sz="4" w:space="0" w:color="auto"/>
            </w:tcBorders>
            <w:shd w:val="clear" w:color="auto" w:fill="auto"/>
            <w:noWrap/>
            <w:vAlign w:val="center"/>
            <w:hideMark/>
          </w:tcPr>
          <w:p w14:paraId="5CCE7341" w14:textId="77777777" w:rsidR="00E01792" w:rsidRPr="007C1B08" w:rsidRDefault="00E01792" w:rsidP="00713F31">
            <w:pPr>
              <w:jc w:val="center"/>
              <w:rPr>
                <w:rFonts w:cs="Arial"/>
                <w:color w:val="000000"/>
                <w:szCs w:val="22"/>
              </w:rPr>
            </w:pPr>
            <w:r>
              <w:rPr>
                <w:rFonts w:cs="Arial"/>
                <w:color w:val="000000"/>
                <w:szCs w:val="22"/>
              </w:rPr>
              <w:t>3W</w:t>
            </w:r>
          </w:p>
        </w:tc>
      </w:tr>
      <w:tr w:rsidR="00CB5209" w:rsidRPr="007C1B08" w14:paraId="591EA6AC" w14:textId="77777777" w:rsidTr="00113BED">
        <w:trPr>
          <w:trHeight w:val="469"/>
        </w:trPr>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650F5F0A" w14:textId="77777777" w:rsidR="00CB5209" w:rsidRPr="00F36FB6" w:rsidRDefault="00CB5209" w:rsidP="00F36FB6">
            <w:pPr>
              <w:pStyle w:val="Listenabsatz"/>
              <w:numPr>
                <w:ilvl w:val="0"/>
                <w:numId w:val="40"/>
              </w:numPr>
              <w:jc w:val="center"/>
              <w:rPr>
                <w:rFonts w:cs="Arial"/>
                <w:color w:val="000000"/>
                <w:szCs w:val="22"/>
              </w:rPr>
            </w:pPr>
          </w:p>
        </w:tc>
        <w:tc>
          <w:tcPr>
            <w:tcW w:w="659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9BDF966" w14:textId="77777777" w:rsidR="00CB5209" w:rsidRPr="007C1B08" w:rsidRDefault="00CB5209" w:rsidP="004C0341">
            <w:pPr>
              <w:rPr>
                <w:rFonts w:cs="Arial"/>
                <w:color w:val="000000"/>
                <w:szCs w:val="22"/>
              </w:rPr>
            </w:pPr>
            <w:r>
              <w:rPr>
                <w:rFonts w:cs="Arial"/>
                <w:color w:val="000000"/>
                <w:szCs w:val="22"/>
              </w:rPr>
              <w:t>Sockelleisten feucht reinigen</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14:paraId="28156DB6" w14:textId="77777777" w:rsidR="00CB5209" w:rsidRPr="007C1B08" w:rsidRDefault="00CB5209" w:rsidP="00A30B27">
            <w:pPr>
              <w:jc w:val="center"/>
              <w:rPr>
                <w:rFonts w:cs="Arial"/>
                <w:color w:val="000000"/>
                <w:szCs w:val="22"/>
              </w:rPr>
            </w:pPr>
            <w:r>
              <w:rPr>
                <w:rFonts w:cs="Arial"/>
                <w:color w:val="000000"/>
                <w:szCs w:val="22"/>
              </w:rPr>
              <w:t>1M</w:t>
            </w:r>
          </w:p>
        </w:tc>
      </w:tr>
      <w:tr w:rsidR="00CB5209" w:rsidRPr="007C1B08" w14:paraId="7EA69BAE" w14:textId="77777777" w:rsidTr="00113BED">
        <w:trPr>
          <w:trHeight w:val="469"/>
        </w:trPr>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07ED003C" w14:textId="77777777" w:rsidR="00CB5209" w:rsidRPr="00F36FB6" w:rsidRDefault="00CB5209" w:rsidP="00F36FB6">
            <w:pPr>
              <w:pStyle w:val="Listenabsatz"/>
              <w:numPr>
                <w:ilvl w:val="0"/>
                <w:numId w:val="40"/>
              </w:numPr>
              <w:jc w:val="center"/>
              <w:rPr>
                <w:rFonts w:cs="Arial"/>
                <w:color w:val="000000"/>
                <w:szCs w:val="22"/>
              </w:rPr>
            </w:pPr>
          </w:p>
        </w:tc>
        <w:tc>
          <w:tcPr>
            <w:tcW w:w="659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A2EB8EB" w14:textId="77777777" w:rsidR="00CB5209" w:rsidRDefault="00CB5209" w:rsidP="003B004F">
            <w:pPr>
              <w:rPr>
                <w:rFonts w:cs="Arial"/>
                <w:color w:val="000000"/>
                <w:szCs w:val="22"/>
              </w:rPr>
            </w:pPr>
            <w:r>
              <w:rPr>
                <w:rFonts w:cs="Arial"/>
                <w:color w:val="000000"/>
                <w:szCs w:val="22"/>
              </w:rPr>
              <w:t>Handlauf und Geländer feucht reinigen</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14:paraId="5D78CEE9" w14:textId="77777777" w:rsidR="00CB5209" w:rsidRDefault="00CB5209" w:rsidP="003B004F">
            <w:pPr>
              <w:jc w:val="center"/>
              <w:rPr>
                <w:rFonts w:cs="Arial"/>
                <w:color w:val="000000"/>
                <w:szCs w:val="22"/>
              </w:rPr>
            </w:pPr>
            <w:r>
              <w:rPr>
                <w:rFonts w:cs="Arial"/>
                <w:color w:val="000000"/>
                <w:szCs w:val="22"/>
              </w:rPr>
              <w:t>1M</w:t>
            </w:r>
          </w:p>
        </w:tc>
      </w:tr>
      <w:tr w:rsidR="00CB5209" w:rsidRPr="007C1B08" w14:paraId="029A9B9F" w14:textId="77777777" w:rsidTr="00113BED">
        <w:trPr>
          <w:trHeight w:val="469"/>
        </w:trPr>
        <w:tc>
          <w:tcPr>
            <w:tcW w:w="708" w:type="dxa"/>
            <w:tcBorders>
              <w:top w:val="single" w:sz="4" w:space="0" w:color="auto"/>
              <w:left w:val="single" w:sz="4" w:space="0" w:color="auto"/>
              <w:bottom w:val="single" w:sz="4" w:space="0" w:color="auto"/>
              <w:right w:val="single" w:sz="4" w:space="0" w:color="auto"/>
            </w:tcBorders>
            <w:vAlign w:val="center"/>
          </w:tcPr>
          <w:p w14:paraId="58AF56A6" w14:textId="77777777" w:rsidR="00CB5209" w:rsidRPr="00F36FB6" w:rsidRDefault="00CB5209" w:rsidP="00F36FB6">
            <w:pPr>
              <w:pStyle w:val="Listenabsatz"/>
              <w:numPr>
                <w:ilvl w:val="0"/>
                <w:numId w:val="40"/>
              </w:numPr>
              <w:jc w:val="center"/>
              <w:rPr>
                <w:rFonts w:cs="Arial"/>
                <w:color w:val="000000"/>
                <w:szCs w:val="22"/>
              </w:rPr>
            </w:pPr>
          </w:p>
        </w:tc>
        <w:tc>
          <w:tcPr>
            <w:tcW w:w="659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99C02A2" w14:textId="77777777" w:rsidR="00CB5209" w:rsidRPr="00803B0C" w:rsidRDefault="00CB5209" w:rsidP="003B004F">
            <w:pPr>
              <w:rPr>
                <w:rFonts w:cs="Arial"/>
                <w:color w:val="000000"/>
                <w:szCs w:val="22"/>
              </w:rPr>
            </w:pPr>
            <w:r w:rsidRPr="00803B0C">
              <w:rPr>
                <w:rFonts w:cs="Arial"/>
                <w:color w:val="000000"/>
                <w:szCs w:val="22"/>
              </w:rPr>
              <w:t xml:space="preserve">Heizkörper vollflächig </w:t>
            </w:r>
            <w:r w:rsidR="00FE485B">
              <w:rPr>
                <w:rFonts w:cs="Arial"/>
                <w:color w:val="000000"/>
                <w:szCs w:val="22"/>
              </w:rPr>
              <w:t xml:space="preserve">– auch innen – </w:t>
            </w:r>
            <w:r w:rsidRPr="00803B0C">
              <w:rPr>
                <w:rFonts w:cs="Arial"/>
                <w:color w:val="000000"/>
                <w:szCs w:val="22"/>
              </w:rPr>
              <w:t>und Heizungsrohre reinigen</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11DE302" w14:textId="77777777" w:rsidR="00CB5209" w:rsidRDefault="00CB5209" w:rsidP="003B004F">
            <w:pPr>
              <w:jc w:val="center"/>
              <w:rPr>
                <w:rFonts w:cs="Arial"/>
                <w:color w:val="000000"/>
                <w:szCs w:val="22"/>
              </w:rPr>
            </w:pPr>
            <w:r w:rsidRPr="00803B0C">
              <w:rPr>
                <w:rFonts w:cs="Arial"/>
                <w:color w:val="000000"/>
                <w:szCs w:val="22"/>
              </w:rPr>
              <w:t>GR</w:t>
            </w:r>
          </w:p>
        </w:tc>
      </w:tr>
      <w:tr w:rsidR="00CB5209" w:rsidRPr="007C1B08" w14:paraId="5FB0AB28" w14:textId="77777777" w:rsidTr="00113BED">
        <w:trPr>
          <w:trHeight w:val="469"/>
        </w:trPr>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0050D8B7" w14:textId="77777777" w:rsidR="00CB5209" w:rsidRPr="00F36FB6" w:rsidRDefault="00CB5209" w:rsidP="00F36FB6">
            <w:pPr>
              <w:pStyle w:val="Listenabsatz"/>
              <w:numPr>
                <w:ilvl w:val="0"/>
                <w:numId w:val="40"/>
              </w:numPr>
              <w:jc w:val="center"/>
              <w:rPr>
                <w:rFonts w:cs="Arial"/>
                <w:color w:val="000000"/>
                <w:szCs w:val="22"/>
              </w:rPr>
            </w:pPr>
          </w:p>
        </w:tc>
        <w:tc>
          <w:tcPr>
            <w:tcW w:w="659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8968F91" w14:textId="77777777" w:rsidR="00CB5209" w:rsidRPr="00B71511" w:rsidRDefault="00CB5209" w:rsidP="00B71511">
            <w:pPr>
              <w:rPr>
                <w:rFonts w:cs="Arial"/>
                <w:color w:val="000000"/>
                <w:szCs w:val="22"/>
              </w:rPr>
            </w:pPr>
            <w:r>
              <w:rPr>
                <w:rFonts w:cs="Arial"/>
                <w:color w:val="000000"/>
                <w:szCs w:val="22"/>
              </w:rPr>
              <w:t xml:space="preserve">Kabel und </w:t>
            </w:r>
            <w:r w:rsidRPr="00B71511">
              <w:rPr>
                <w:rFonts w:cs="Arial"/>
                <w:color w:val="000000"/>
                <w:szCs w:val="22"/>
              </w:rPr>
              <w:t xml:space="preserve">Kabelkanäle </w:t>
            </w:r>
            <w:r>
              <w:rPr>
                <w:rFonts w:cs="Arial"/>
                <w:color w:val="000000"/>
                <w:szCs w:val="22"/>
              </w:rPr>
              <w:t xml:space="preserve">feucht </w:t>
            </w:r>
            <w:r w:rsidRPr="00B71511">
              <w:rPr>
                <w:rFonts w:cs="Arial"/>
                <w:color w:val="000000"/>
                <w:szCs w:val="22"/>
              </w:rPr>
              <w:t>reinigen</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14:paraId="030E8929" w14:textId="77777777" w:rsidR="00CB5209" w:rsidRPr="00B71511" w:rsidRDefault="00CB5209" w:rsidP="00B71511">
            <w:pPr>
              <w:jc w:val="center"/>
              <w:rPr>
                <w:rFonts w:cs="Arial"/>
                <w:color w:val="000000"/>
                <w:szCs w:val="22"/>
              </w:rPr>
            </w:pPr>
            <w:r w:rsidRPr="00B71511">
              <w:rPr>
                <w:rFonts w:cs="Arial"/>
                <w:color w:val="000000"/>
                <w:szCs w:val="22"/>
              </w:rPr>
              <w:t>GR</w:t>
            </w:r>
          </w:p>
        </w:tc>
      </w:tr>
      <w:tr w:rsidR="00CB5209" w:rsidRPr="007C1B08" w14:paraId="1441CA97" w14:textId="77777777" w:rsidTr="00113BED">
        <w:trPr>
          <w:trHeight w:val="469"/>
        </w:trPr>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17A2FF65" w14:textId="77777777" w:rsidR="00CB5209" w:rsidRPr="00F36FB6" w:rsidRDefault="00CB5209" w:rsidP="00F36FB6">
            <w:pPr>
              <w:pStyle w:val="Listenabsatz"/>
              <w:numPr>
                <w:ilvl w:val="0"/>
                <w:numId w:val="40"/>
              </w:numPr>
              <w:jc w:val="center"/>
              <w:rPr>
                <w:rFonts w:cs="Arial"/>
                <w:color w:val="000000"/>
                <w:szCs w:val="22"/>
              </w:rPr>
            </w:pPr>
          </w:p>
        </w:tc>
        <w:tc>
          <w:tcPr>
            <w:tcW w:w="659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32C7259" w14:textId="77777777" w:rsidR="00CB5209" w:rsidRPr="00B71511" w:rsidRDefault="00CB5209" w:rsidP="00B71511">
            <w:pPr>
              <w:rPr>
                <w:rFonts w:cs="Arial"/>
                <w:color w:val="000000"/>
                <w:szCs w:val="22"/>
              </w:rPr>
            </w:pPr>
            <w:r w:rsidRPr="00B71511">
              <w:rPr>
                <w:rFonts w:cs="Arial"/>
                <w:color w:val="000000"/>
                <w:szCs w:val="22"/>
              </w:rPr>
              <w:t>Stehlampen entstauben und feucht reinigen</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14:paraId="3B2BA410" w14:textId="77777777" w:rsidR="00CB5209" w:rsidRPr="00B71511" w:rsidRDefault="00CB5209" w:rsidP="00B71511">
            <w:pPr>
              <w:jc w:val="center"/>
              <w:rPr>
                <w:rFonts w:cs="Arial"/>
                <w:color w:val="000000"/>
                <w:szCs w:val="22"/>
              </w:rPr>
            </w:pPr>
            <w:r w:rsidRPr="00B71511">
              <w:rPr>
                <w:rFonts w:cs="Arial"/>
                <w:color w:val="000000"/>
                <w:szCs w:val="22"/>
              </w:rPr>
              <w:t>GR</w:t>
            </w:r>
          </w:p>
        </w:tc>
      </w:tr>
      <w:tr w:rsidR="00CB5209" w:rsidRPr="00B71511" w14:paraId="74947F63" w14:textId="77777777" w:rsidTr="00113BED">
        <w:trPr>
          <w:trHeight w:val="469"/>
        </w:trPr>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3B05AEFD" w14:textId="77777777" w:rsidR="00CB5209" w:rsidRPr="00F36FB6" w:rsidRDefault="00CB5209" w:rsidP="00F36FB6">
            <w:pPr>
              <w:pStyle w:val="Listenabsatz"/>
              <w:numPr>
                <w:ilvl w:val="0"/>
                <w:numId w:val="40"/>
              </w:numPr>
              <w:jc w:val="center"/>
              <w:rPr>
                <w:rFonts w:cs="Arial"/>
                <w:color w:val="000000"/>
                <w:szCs w:val="22"/>
              </w:rPr>
            </w:pPr>
          </w:p>
        </w:tc>
        <w:tc>
          <w:tcPr>
            <w:tcW w:w="659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416F939" w14:textId="77777777" w:rsidR="00CB5209" w:rsidRPr="00B71511" w:rsidRDefault="00CB5209" w:rsidP="00B71511">
            <w:pPr>
              <w:rPr>
                <w:rFonts w:cs="Arial"/>
                <w:color w:val="000000"/>
                <w:szCs w:val="22"/>
              </w:rPr>
            </w:pPr>
            <w:r w:rsidRPr="00B71511">
              <w:rPr>
                <w:rFonts w:cs="Arial"/>
                <w:color w:val="000000"/>
                <w:szCs w:val="22"/>
              </w:rPr>
              <w:t>Garderobenschränke von außen feucht reinigen</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14:paraId="6063ED53" w14:textId="77777777" w:rsidR="00CB5209" w:rsidRPr="00B71511" w:rsidRDefault="00CB5209" w:rsidP="00B71511">
            <w:pPr>
              <w:jc w:val="center"/>
              <w:rPr>
                <w:rFonts w:cs="Arial"/>
                <w:color w:val="000000"/>
                <w:szCs w:val="22"/>
              </w:rPr>
            </w:pPr>
            <w:r w:rsidRPr="00B71511">
              <w:rPr>
                <w:rFonts w:cs="Arial"/>
                <w:color w:val="000000"/>
                <w:szCs w:val="22"/>
              </w:rPr>
              <w:t>GR</w:t>
            </w:r>
          </w:p>
        </w:tc>
      </w:tr>
      <w:tr w:rsidR="00CB5209" w:rsidRPr="00B71511" w14:paraId="6E7574C0" w14:textId="77777777" w:rsidTr="00113BED">
        <w:trPr>
          <w:trHeight w:val="469"/>
        </w:trPr>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7FE7EAED" w14:textId="77777777" w:rsidR="00CB5209" w:rsidRPr="00F36FB6" w:rsidRDefault="00CB5209" w:rsidP="00F36FB6">
            <w:pPr>
              <w:pStyle w:val="Listenabsatz"/>
              <w:numPr>
                <w:ilvl w:val="0"/>
                <w:numId w:val="40"/>
              </w:numPr>
              <w:jc w:val="center"/>
              <w:rPr>
                <w:rFonts w:cs="Arial"/>
                <w:color w:val="000000"/>
                <w:szCs w:val="22"/>
              </w:rPr>
            </w:pPr>
          </w:p>
        </w:tc>
        <w:tc>
          <w:tcPr>
            <w:tcW w:w="659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F2C90F0" w14:textId="77777777" w:rsidR="00CB5209" w:rsidRPr="00B71511" w:rsidRDefault="00CB5209" w:rsidP="00B71511">
            <w:pPr>
              <w:rPr>
                <w:rFonts w:cs="Arial"/>
                <w:color w:val="000000"/>
                <w:szCs w:val="22"/>
              </w:rPr>
            </w:pPr>
            <w:r>
              <w:rPr>
                <w:rFonts w:cs="Arial"/>
                <w:color w:val="000000"/>
                <w:szCs w:val="22"/>
              </w:rPr>
              <w:t>Schränke vollflächig feucht reinigen</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14:paraId="6BC1375A" w14:textId="77777777" w:rsidR="00CB5209" w:rsidRPr="00B71511" w:rsidRDefault="00CB5209" w:rsidP="00B71511">
            <w:pPr>
              <w:jc w:val="center"/>
              <w:rPr>
                <w:rFonts w:cs="Arial"/>
                <w:color w:val="000000"/>
                <w:szCs w:val="22"/>
              </w:rPr>
            </w:pPr>
            <w:r>
              <w:rPr>
                <w:rFonts w:cs="Arial"/>
                <w:color w:val="000000"/>
                <w:szCs w:val="22"/>
              </w:rPr>
              <w:t>GR</w:t>
            </w:r>
          </w:p>
        </w:tc>
      </w:tr>
      <w:tr w:rsidR="00837B41" w:rsidRPr="00B71511" w14:paraId="6C682011" w14:textId="77777777" w:rsidTr="00202E88">
        <w:trPr>
          <w:trHeight w:val="605"/>
        </w:trPr>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2B0CC9BC" w14:textId="77777777" w:rsidR="00837B41" w:rsidRPr="00F36FB6" w:rsidRDefault="00837B41" w:rsidP="00F36FB6">
            <w:pPr>
              <w:pStyle w:val="Listenabsatz"/>
              <w:numPr>
                <w:ilvl w:val="0"/>
                <w:numId w:val="40"/>
              </w:numPr>
              <w:jc w:val="center"/>
              <w:rPr>
                <w:rFonts w:cs="Arial"/>
                <w:color w:val="000000"/>
                <w:szCs w:val="22"/>
              </w:rPr>
            </w:pPr>
          </w:p>
        </w:tc>
        <w:tc>
          <w:tcPr>
            <w:tcW w:w="659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4A3FF00" w14:textId="77777777" w:rsidR="00837B41" w:rsidRPr="00B71511" w:rsidRDefault="00837B41" w:rsidP="00837B41">
            <w:pPr>
              <w:rPr>
                <w:rFonts w:cs="Arial"/>
                <w:color w:val="000000"/>
                <w:szCs w:val="22"/>
              </w:rPr>
            </w:pPr>
            <w:r>
              <w:rPr>
                <w:rFonts w:cs="Arial"/>
                <w:color w:val="000000"/>
                <w:szCs w:val="22"/>
              </w:rPr>
              <w:t>Sitzmöbel inkl. Untergestelle, Tische, Schreibtische</w:t>
            </w:r>
            <w:r w:rsidRPr="00B71511">
              <w:rPr>
                <w:rFonts w:cs="Arial"/>
                <w:color w:val="000000"/>
                <w:szCs w:val="22"/>
              </w:rPr>
              <w:t xml:space="preserve"> </w:t>
            </w:r>
            <w:r>
              <w:rPr>
                <w:rFonts w:cs="Arial"/>
                <w:color w:val="000000"/>
                <w:szCs w:val="22"/>
              </w:rPr>
              <w:t>vollflächig streifen- und rückstandsfrei</w:t>
            </w:r>
            <w:r w:rsidRPr="00B71511">
              <w:rPr>
                <w:rFonts w:cs="Arial"/>
                <w:color w:val="000000"/>
                <w:szCs w:val="22"/>
              </w:rPr>
              <w:t xml:space="preserve"> feucht reinigen</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14:paraId="427A6456" w14:textId="77777777" w:rsidR="00837B41" w:rsidRPr="00B71511" w:rsidRDefault="00837B41" w:rsidP="00202E88">
            <w:pPr>
              <w:jc w:val="center"/>
              <w:rPr>
                <w:rFonts w:cs="Arial"/>
                <w:color w:val="000000"/>
                <w:szCs w:val="22"/>
              </w:rPr>
            </w:pPr>
            <w:r w:rsidRPr="00B71511">
              <w:rPr>
                <w:rFonts w:cs="Arial"/>
                <w:color w:val="000000"/>
                <w:szCs w:val="22"/>
              </w:rPr>
              <w:t>GR</w:t>
            </w:r>
          </w:p>
        </w:tc>
      </w:tr>
      <w:tr w:rsidR="00837B41" w:rsidRPr="00B71511" w14:paraId="2F81A94B" w14:textId="77777777" w:rsidTr="00202E88">
        <w:trPr>
          <w:trHeight w:val="485"/>
        </w:trPr>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71A30A6F" w14:textId="77777777" w:rsidR="00837B41" w:rsidRPr="00F36FB6" w:rsidRDefault="00837B41" w:rsidP="00F36FB6">
            <w:pPr>
              <w:pStyle w:val="Listenabsatz"/>
              <w:numPr>
                <w:ilvl w:val="0"/>
                <w:numId w:val="40"/>
              </w:numPr>
              <w:jc w:val="center"/>
              <w:rPr>
                <w:rFonts w:cs="Arial"/>
                <w:color w:val="000000"/>
                <w:szCs w:val="22"/>
              </w:rPr>
            </w:pPr>
          </w:p>
        </w:tc>
        <w:tc>
          <w:tcPr>
            <w:tcW w:w="6590" w:type="dxa"/>
            <w:tcBorders>
              <w:top w:val="single" w:sz="4" w:space="0" w:color="auto"/>
              <w:left w:val="single" w:sz="4" w:space="0" w:color="auto"/>
              <w:bottom w:val="single" w:sz="4" w:space="0" w:color="auto"/>
              <w:right w:val="single" w:sz="4" w:space="0" w:color="auto"/>
            </w:tcBorders>
            <w:shd w:val="clear" w:color="auto" w:fill="auto"/>
            <w:vAlign w:val="center"/>
          </w:tcPr>
          <w:p w14:paraId="16D431A6" w14:textId="77777777" w:rsidR="00837B41" w:rsidRDefault="00837B41" w:rsidP="00202E88">
            <w:pPr>
              <w:rPr>
                <w:rFonts w:cs="Arial"/>
                <w:color w:val="000000"/>
                <w:szCs w:val="22"/>
              </w:rPr>
            </w:pPr>
            <w:r>
              <w:rPr>
                <w:rFonts w:cs="Arial"/>
                <w:color w:val="000000"/>
                <w:szCs w:val="22"/>
              </w:rPr>
              <w:t>Staub und Verschmutzungen</w:t>
            </w:r>
            <w:r w:rsidR="00D428B6">
              <w:rPr>
                <w:rFonts w:cs="Arial"/>
                <w:color w:val="000000"/>
                <w:szCs w:val="22"/>
              </w:rPr>
              <w:t xml:space="preserve"> von</w:t>
            </w:r>
            <w:r>
              <w:rPr>
                <w:rFonts w:cs="Arial"/>
                <w:color w:val="000000"/>
                <w:szCs w:val="22"/>
              </w:rPr>
              <w:t xml:space="preserve"> </w:t>
            </w:r>
            <w:r w:rsidR="00D428B6">
              <w:rPr>
                <w:rFonts w:cs="Arial"/>
                <w:color w:val="000000"/>
                <w:szCs w:val="22"/>
              </w:rPr>
              <w:t>Polstermöbeln entfernen</w:t>
            </w:r>
          </w:p>
        </w:tc>
        <w:tc>
          <w:tcPr>
            <w:tcW w:w="1418" w:type="dxa"/>
            <w:tcBorders>
              <w:top w:val="single" w:sz="4" w:space="0" w:color="auto"/>
              <w:left w:val="nil"/>
              <w:bottom w:val="single" w:sz="4" w:space="0" w:color="auto"/>
              <w:right w:val="single" w:sz="4" w:space="0" w:color="auto"/>
            </w:tcBorders>
            <w:shd w:val="clear" w:color="auto" w:fill="auto"/>
            <w:noWrap/>
            <w:vAlign w:val="center"/>
          </w:tcPr>
          <w:p w14:paraId="65816161" w14:textId="77777777" w:rsidR="00837B41" w:rsidRPr="00B71511" w:rsidRDefault="00D428B6" w:rsidP="00202E88">
            <w:pPr>
              <w:jc w:val="center"/>
              <w:rPr>
                <w:rFonts w:cs="Arial"/>
                <w:color w:val="000000"/>
                <w:szCs w:val="22"/>
              </w:rPr>
            </w:pPr>
            <w:r>
              <w:rPr>
                <w:rFonts w:cs="Arial"/>
                <w:color w:val="000000"/>
                <w:szCs w:val="22"/>
              </w:rPr>
              <w:t>GR und n. B.</w:t>
            </w:r>
          </w:p>
        </w:tc>
      </w:tr>
      <w:tr w:rsidR="00CB5209" w:rsidRPr="00B71511" w14:paraId="2C57856A" w14:textId="77777777" w:rsidTr="00864B89">
        <w:trPr>
          <w:trHeight w:val="584"/>
        </w:trPr>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1C488108" w14:textId="77777777" w:rsidR="00CB5209" w:rsidRPr="00F36FB6" w:rsidRDefault="00CB5209" w:rsidP="00F36FB6">
            <w:pPr>
              <w:pStyle w:val="Listenabsatz"/>
              <w:numPr>
                <w:ilvl w:val="0"/>
                <w:numId w:val="40"/>
              </w:numPr>
              <w:jc w:val="center"/>
              <w:rPr>
                <w:rFonts w:cs="Arial"/>
                <w:color w:val="000000"/>
                <w:szCs w:val="22"/>
              </w:rPr>
            </w:pPr>
          </w:p>
        </w:tc>
        <w:tc>
          <w:tcPr>
            <w:tcW w:w="659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48AE121" w14:textId="77777777" w:rsidR="00CB5209" w:rsidRPr="00B71511" w:rsidRDefault="00CB5209" w:rsidP="00B71511">
            <w:pPr>
              <w:rPr>
                <w:rFonts w:cs="Arial"/>
                <w:color w:val="000000"/>
                <w:szCs w:val="22"/>
              </w:rPr>
            </w:pPr>
            <w:r w:rsidRPr="00B71511">
              <w:rPr>
                <w:rFonts w:cs="Arial"/>
                <w:color w:val="000000"/>
                <w:szCs w:val="22"/>
              </w:rPr>
              <w:t>Türen vollflächig feucht reinigen, einschließlich Rahmen, Anschlagecken, Falze, Beschläge und Klinken</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14:paraId="7EEB84ED" w14:textId="77777777" w:rsidR="00CB5209" w:rsidRPr="00B71511" w:rsidRDefault="00CB5209" w:rsidP="00B71511">
            <w:pPr>
              <w:jc w:val="center"/>
              <w:rPr>
                <w:rFonts w:cs="Arial"/>
                <w:color w:val="000000"/>
                <w:szCs w:val="22"/>
              </w:rPr>
            </w:pPr>
            <w:r w:rsidRPr="00B71511">
              <w:rPr>
                <w:rFonts w:cs="Arial"/>
                <w:color w:val="000000"/>
                <w:szCs w:val="22"/>
              </w:rPr>
              <w:t>GR</w:t>
            </w:r>
          </w:p>
        </w:tc>
      </w:tr>
      <w:tr w:rsidR="00CB5209" w:rsidRPr="00B71511" w14:paraId="7BD05A8A" w14:textId="77777777" w:rsidTr="00D412E7">
        <w:trPr>
          <w:trHeight w:val="695"/>
        </w:trPr>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34A5FD2A" w14:textId="77777777" w:rsidR="00CB5209" w:rsidRPr="00F36FB6" w:rsidRDefault="00CB5209" w:rsidP="00F36FB6">
            <w:pPr>
              <w:pStyle w:val="Listenabsatz"/>
              <w:numPr>
                <w:ilvl w:val="0"/>
                <w:numId w:val="40"/>
              </w:numPr>
              <w:jc w:val="center"/>
              <w:rPr>
                <w:rFonts w:cs="Arial"/>
                <w:color w:val="000000"/>
                <w:szCs w:val="22"/>
              </w:rPr>
            </w:pPr>
          </w:p>
        </w:tc>
        <w:tc>
          <w:tcPr>
            <w:tcW w:w="659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EEDFCF0" w14:textId="77777777" w:rsidR="00CB5209" w:rsidRPr="00B71511" w:rsidRDefault="00CB5209" w:rsidP="00B71511">
            <w:pPr>
              <w:rPr>
                <w:rFonts w:cs="Arial"/>
                <w:color w:val="000000"/>
                <w:szCs w:val="22"/>
              </w:rPr>
            </w:pPr>
            <w:r w:rsidRPr="00B71511">
              <w:rPr>
                <w:rFonts w:cs="Arial"/>
                <w:color w:val="000000"/>
                <w:szCs w:val="22"/>
              </w:rPr>
              <w:t>Trennwände im Sanitärbereich vollflächig nass reinigen</w:t>
            </w:r>
            <w:r w:rsidR="00D412E7">
              <w:rPr>
                <w:rFonts w:cs="Arial"/>
                <w:color w:val="000000"/>
                <w:szCs w:val="22"/>
              </w:rPr>
              <w:t xml:space="preserve"> und nachtrocknen</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14:paraId="6B0D645E" w14:textId="77777777" w:rsidR="00CB5209" w:rsidRPr="00B71511" w:rsidRDefault="00CB5209" w:rsidP="00B71511">
            <w:pPr>
              <w:jc w:val="center"/>
              <w:rPr>
                <w:rFonts w:cs="Arial"/>
                <w:color w:val="000000"/>
                <w:szCs w:val="22"/>
              </w:rPr>
            </w:pPr>
            <w:r w:rsidRPr="00B71511">
              <w:rPr>
                <w:rFonts w:cs="Arial"/>
                <w:color w:val="000000"/>
                <w:szCs w:val="22"/>
              </w:rPr>
              <w:t>GR</w:t>
            </w:r>
          </w:p>
        </w:tc>
      </w:tr>
      <w:tr w:rsidR="00A57697" w:rsidRPr="00B71511" w14:paraId="703A5635" w14:textId="77777777" w:rsidTr="00A57697">
        <w:trPr>
          <w:trHeight w:val="577"/>
        </w:trPr>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032E4BA9" w14:textId="77777777" w:rsidR="00A57697" w:rsidRPr="00F36FB6" w:rsidRDefault="00A57697" w:rsidP="00F36FB6">
            <w:pPr>
              <w:pStyle w:val="Listenabsatz"/>
              <w:numPr>
                <w:ilvl w:val="0"/>
                <w:numId w:val="40"/>
              </w:numPr>
              <w:jc w:val="center"/>
              <w:rPr>
                <w:rFonts w:cs="Arial"/>
                <w:color w:val="000000"/>
                <w:szCs w:val="22"/>
              </w:rPr>
            </w:pPr>
          </w:p>
        </w:tc>
        <w:tc>
          <w:tcPr>
            <w:tcW w:w="6590" w:type="dxa"/>
            <w:tcBorders>
              <w:top w:val="single" w:sz="4" w:space="0" w:color="auto"/>
              <w:left w:val="single" w:sz="4" w:space="0" w:color="auto"/>
              <w:bottom w:val="single" w:sz="4" w:space="0" w:color="auto"/>
              <w:right w:val="single" w:sz="4" w:space="0" w:color="auto"/>
            </w:tcBorders>
            <w:shd w:val="clear" w:color="auto" w:fill="auto"/>
            <w:vAlign w:val="center"/>
          </w:tcPr>
          <w:p w14:paraId="221938AF" w14:textId="77777777" w:rsidR="00A57697" w:rsidRPr="00B71511" w:rsidRDefault="00A57697" w:rsidP="00B71511">
            <w:pPr>
              <w:rPr>
                <w:rFonts w:cs="Arial"/>
                <w:color w:val="000000"/>
                <w:szCs w:val="22"/>
              </w:rPr>
            </w:pPr>
            <w:r>
              <w:rPr>
                <w:rFonts w:cs="Arial"/>
                <w:color w:val="000000"/>
                <w:szCs w:val="22"/>
              </w:rPr>
              <w:t>Fußbodenabläufe reinigen</w:t>
            </w:r>
          </w:p>
        </w:tc>
        <w:tc>
          <w:tcPr>
            <w:tcW w:w="1418" w:type="dxa"/>
            <w:tcBorders>
              <w:top w:val="single" w:sz="4" w:space="0" w:color="auto"/>
              <w:left w:val="nil"/>
              <w:bottom w:val="single" w:sz="4" w:space="0" w:color="auto"/>
              <w:right w:val="single" w:sz="4" w:space="0" w:color="auto"/>
            </w:tcBorders>
            <w:shd w:val="clear" w:color="auto" w:fill="auto"/>
            <w:noWrap/>
            <w:vAlign w:val="center"/>
          </w:tcPr>
          <w:p w14:paraId="3CA06473" w14:textId="77777777" w:rsidR="00A57697" w:rsidRPr="00B71511" w:rsidRDefault="00A57697" w:rsidP="00B71511">
            <w:pPr>
              <w:jc w:val="center"/>
              <w:rPr>
                <w:rFonts w:cs="Arial"/>
                <w:color w:val="000000"/>
                <w:szCs w:val="22"/>
              </w:rPr>
            </w:pPr>
            <w:r>
              <w:rPr>
                <w:rFonts w:cs="Arial"/>
                <w:color w:val="000000"/>
                <w:szCs w:val="22"/>
              </w:rPr>
              <w:t>GR</w:t>
            </w:r>
          </w:p>
        </w:tc>
      </w:tr>
      <w:tr w:rsidR="00CB5209" w:rsidRPr="00B71511" w14:paraId="4CCFA003" w14:textId="77777777" w:rsidTr="00A57697">
        <w:trPr>
          <w:trHeight w:val="577"/>
        </w:trPr>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090A2592" w14:textId="77777777" w:rsidR="00CB5209" w:rsidRPr="00F36FB6" w:rsidRDefault="00CB5209" w:rsidP="00F36FB6">
            <w:pPr>
              <w:pStyle w:val="Listenabsatz"/>
              <w:numPr>
                <w:ilvl w:val="0"/>
                <w:numId w:val="40"/>
              </w:numPr>
              <w:jc w:val="center"/>
              <w:rPr>
                <w:rFonts w:cs="Arial"/>
                <w:color w:val="000000"/>
                <w:szCs w:val="22"/>
              </w:rPr>
            </w:pPr>
          </w:p>
        </w:tc>
        <w:tc>
          <w:tcPr>
            <w:tcW w:w="659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54FFE52" w14:textId="77777777" w:rsidR="00CB5209" w:rsidRPr="00B71511" w:rsidRDefault="00CB5209" w:rsidP="00B71511">
            <w:pPr>
              <w:rPr>
                <w:rFonts w:cs="Arial"/>
                <w:color w:val="000000"/>
                <w:szCs w:val="22"/>
              </w:rPr>
            </w:pPr>
            <w:r w:rsidRPr="00B71511">
              <w:rPr>
                <w:rFonts w:cs="Arial"/>
                <w:color w:val="000000"/>
                <w:szCs w:val="22"/>
              </w:rPr>
              <w:t>Fliesen hinter Heizkörpern reinigen</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14:paraId="48DC770A" w14:textId="77777777" w:rsidR="00CB5209" w:rsidRPr="00B71511" w:rsidRDefault="00CB5209" w:rsidP="00B71511">
            <w:pPr>
              <w:jc w:val="center"/>
              <w:rPr>
                <w:rFonts w:cs="Arial"/>
                <w:color w:val="000000"/>
                <w:szCs w:val="22"/>
              </w:rPr>
            </w:pPr>
            <w:r w:rsidRPr="00B71511">
              <w:rPr>
                <w:rFonts w:cs="Arial"/>
                <w:color w:val="000000"/>
                <w:szCs w:val="22"/>
              </w:rPr>
              <w:t>GR</w:t>
            </w:r>
          </w:p>
        </w:tc>
      </w:tr>
      <w:tr w:rsidR="00CB5209" w:rsidRPr="00B71511" w14:paraId="7AEAC34E" w14:textId="77777777" w:rsidTr="00A57697">
        <w:trPr>
          <w:trHeight w:val="577"/>
        </w:trPr>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543A63B6" w14:textId="77777777" w:rsidR="00CB5209" w:rsidRPr="00F36FB6" w:rsidRDefault="00CB5209" w:rsidP="00F36FB6">
            <w:pPr>
              <w:pStyle w:val="Listenabsatz"/>
              <w:numPr>
                <w:ilvl w:val="0"/>
                <w:numId w:val="40"/>
              </w:numPr>
              <w:jc w:val="center"/>
              <w:rPr>
                <w:rFonts w:cs="Arial"/>
                <w:color w:val="000000"/>
                <w:szCs w:val="22"/>
              </w:rPr>
            </w:pPr>
          </w:p>
        </w:tc>
        <w:tc>
          <w:tcPr>
            <w:tcW w:w="659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F10280A" w14:textId="77777777" w:rsidR="00CB5209" w:rsidRPr="00B71511" w:rsidRDefault="00CB5209" w:rsidP="00B71511">
            <w:pPr>
              <w:rPr>
                <w:rFonts w:cs="Arial"/>
                <w:color w:val="000000"/>
                <w:szCs w:val="22"/>
              </w:rPr>
            </w:pPr>
            <w:r w:rsidRPr="00B71511">
              <w:rPr>
                <w:rFonts w:cs="Arial"/>
                <w:color w:val="000000"/>
                <w:szCs w:val="22"/>
              </w:rPr>
              <w:t>Boden unter niedrigen Schränken</w:t>
            </w:r>
            <w:r>
              <w:rPr>
                <w:rFonts w:cs="Arial"/>
                <w:color w:val="000000"/>
                <w:szCs w:val="22"/>
              </w:rPr>
              <w:t xml:space="preserve"> reinigen</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14:paraId="09DCE931" w14:textId="77777777" w:rsidR="00CB5209" w:rsidRPr="00B71511" w:rsidRDefault="00CB5209" w:rsidP="00B71511">
            <w:pPr>
              <w:jc w:val="center"/>
              <w:rPr>
                <w:rFonts w:cs="Arial"/>
                <w:color w:val="000000"/>
                <w:szCs w:val="22"/>
              </w:rPr>
            </w:pPr>
            <w:r w:rsidRPr="00B71511">
              <w:rPr>
                <w:rFonts w:cs="Arial"/>
                <w:color w:val="000000"/>
                <w:szCs w:val="22"/>
              </w:rPr>
              <w:t>GR</w:t>
            </w:r>
          </w:p>
        </w:tc>
      </w:tr>
      <w:tr w:rsidR="00CB5209" w:rsidRPr="00B71511" w14:paraId="4ED07989" w14:textId="77777777" w:rsidTr="00A57697">
        <w:trPr>
          <w:trHeight w:val="577"/>
        </w:trPr>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1B53849E" w14:textId="77777777" w:rsidR="00CB5209" w:rsidRPr="00F36FB6" w:rsidRDefault="00CB5209" w:rsidP="00F36FB6">
            <w:pPr>
              <w:pStyle w:val="Listenabsatz"/>
              <w:numPr>
                <w:ilvl w:val="0"/>
                <w:numId w:val="40"/>
              </w:numPr>
              <w:jc w:val="center"/>
              <w:rPr>
                <w:rFonts w:cs="Arial"/>
                <w:color w:val="000000"/>
                <w:szCs w:val="22"/>
              </w:rPr>
            </w:pPr>
          </w:p>
        </w:tc>
        <w:tc>
          <w:tcPr>
            <w:tcW w:w="659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E136FD9" w14:textId="77777777" w:rsidR="00CB5209" w:rsidRPr="00B71511" w:rsidRDefault="00A57697" w:rsidP="00A57697">
            <w:pPr>
              <w:rPr>
                <w:rFonts w:cs="Arial"/>
                <w:color w:val="000000"/>
                <w:szCs w:val="22"/>
              </w:rPr>
            </w:pPr>
            <w:r>
              <w:rPr>
                <w:rFonts w:cs="Arial"/>
                <w:color w:val="000000"/>
                <w:szCs w:val="22"/>
              </w:rPr>
              <w:t xml:space="preserve">alle </w:t>
            </w:r>
            <w:r w:rsidR="00CB5209" w:rsidRPr="00B71511">
              <w:rPr>
                <w:rFonts w:cs="Arial"/>
                <w:color w:val="000000"/>
                <w:szCs w:val="22"/>
              </w:rPr>
              <w:t>Schrankoberflächen über 1,</w:t>
            </w:r>
            <w:r>
              <w:rPr>
                <w:rFonts w:cs="Arial"/>
                <w:color w:val="000000"/>
                <w:szCs w:val="22"/>
              </w:rPr>
              <w:t>6</w:t>
            </w:r>
            <w:r w:rsidR="00CB5209" w:rsidRPr="00B71511">
              <w:rPr>
                <w:rFonts w:cs="Arial"/>
                <w:color w:val="000000"/>
                <w:szCs w:val="22"/>
              </w:rPr>
              <w:t>0 m Höhe</w:t>
            </w:r>
            <w:r>
              <w:rPr>
                <w:rFonts w:cs="Arial"/>
                <w:color w:val="000000"/>
                <w:szCs w:val="22"/>
              </w:rPr>
              <w:t xml:space="preserve"> feucht reinigen</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14:paraId="7AB6B87C" w14:textId="77777777" w:rsidR="00CB5209" w:rsidRPr="00B71511" w:rsidRDefault="00CB5209" w:rsidP="00B71511">
            <w:pPr>
              <w:jc w:val="center"/>
              <w:rPr>
                <w:rFonts w:cs="Arial"/>
                <w:color w:val="000000"/>
                <w:szCs w:val="22"/>
              </w:rPr>
            </w:pPr>
            <w:r w:rsidRPr="00B71511">
              <w:rPr>
                <w:rFonts w:cs="Arial"/>
                <w:color w:val="000000"/>
                <w:szCs w:val="22"/>
              </w:rPr>
              <w:t>GR</w:t>
            </w:r>
          </w:p>
        </w:tc>
      </w:tr>
      <w:tr w:rsidR="00CB5209" w:rsidRPr="00B71511" w14:paraId="5EC888AA" w14:textId="77777777" w:rsidTr="006B3270">
        <w:trPr>
          <w:trHeight w:val="695"/>
        </w:trPr>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2ED36CCA" w14:textId="77777777" w:rsidR="00CB5209" w:rsidRPr="00F36FB6" w:rsidRDefault="00CB5209" w:rsidP="00F36FB6">
            <w:pPr>
              <w:pStyle w:val="Listenabsatz"/>
              <w:numPr>
                <w:ilvl w:val="0"/>
                <w:numId w:val="40"/>
              </w:numPr>
              <w:jc w:val="center"/>
              <w:rPr>
                <w:rFonts w:cs="Arial"/>
                <w:color w:val="000000"/>
                <w:szCs w:val="22"/>
              </w:rPr>
            </w:pPr>
          </w:p>
        </w:tc>
        <w:tc>
          <w:tcPr>
            <w:tcW w:w="659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0014A11" w14:textId="740E1F21" w:rsidR="00CB5209" w:rsidRPr="00B71511" w:rsidRDefault="00CB5209" w:rsidP="00A57697">
            <w:pPr>
              <w:rPr>
                <w:rFonts w:cs="Arial"/>
                <w:color w:val="000000"/>
                <w:szCs w:val="22"/>
              </w:rPr>
            </w:pPr>
            <w:r>
              <w:rPr>
                <w:rFonts w:cs="Arial"/>
                <w:color w:val="000000"/>
                <w:szCs w:val="22"/>
              </w:rPr>
              <w:t xml:space="preserve">Fußboden </w:t>
            </w:r>
            <w:r w:rsidR="00626A3A">
              <w:rPr>
                <w:rFonts w:cs="Arial"/>
                <w:color w:val="000000"/>
                <w:szCs w:val="22"/>
              </w:rPr>
              <w:t>grundreinigen und einpflegen</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14:paraId="4C8328FE" w14:textId="77777777" w:rsidR="00CB5209" w:rsidRPr="00B71511" w:rsidRDefault="00CB5209" w:rsidP="00B71511">
            <w:pPr>
              <w:jc w:val="center"/>
              <w:rPr>
                <w:rFonts w:cs="Arial"/>
                <w:color w:val="000000"/>
                <w:szCs w:val="22"/>
              </w:rPr>
            </w:pPr>
            <w:r>
              <w:rPr>
                <w:rFonts w:cs="Arial"/>
                <w:color w:val="000000"/>
                <w:szCs w:val="22"/>
              </w:rPr>
              <w:t>GR</w:t>
            </w:r>
          </w:p>
        </w:tc>
      </w:tr>
      <w:tr w:rsidR="00CB5209" w:rsidRPr="00B71511" w14:paraId="5F4652F4" w14:textId="77777777" w:rsidTr="00E01792">
        <w:trPr>
          <w:trHeight w:val="506"/>
        </w:trPr>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4E2FDB24" w14:textId="77777777" w:rsidR="00CB5209" w:rsidRPr="00F36FB6" w:rsidRDefault="00CB5209" w:rsidP="00F36FB6">
            <w:pPr>
              <w:pStyle w:val="Listenabsatz"/>
              <w:numPr>
                <w:ilvl w:val="0"/>
                <w:numId w:val="40"/>
              </w:numPr>
              <w:jc w:val="center"/>
              <w:rPr>
                <w:rFonts w:cs="Arial"/>
                <w:color w:val="000000"/>
                <w:szCs w:val="22"/>
              </w:rPr>
            </w:pPr>
          </w:p>
        </w:tc>
        <w:tc>
          <w:tcPr>
            <w:tcW w:w="659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CF6D7CF" w14:textId="77777777" w:rsidR="00CB5209" w:rsidRDefault="00CB5209" w:rsidP="00CB7E94">
            <w:pPr>
              <w:rPr>
                <w:rFonts w:cs="Arial"/>
                <w:color w:val="000000"/>
                <w:szCs w:val="22"/>
              </w:rPr>
            </w:pPr>
            <w:r>
              <w:rPr>
                <w:rFonts w:cs="Arial"/>
                <w:color w:val="000000"/>
                <w:szCs w:val="22"/>
              </w:rPr>
              <w:t>Fußbodenversiegelung zum Werterhalt</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14:paraId="44C1F0F9" w14:textId="77777777" w:rsidR="00CB5209" w:rsidRDefault="00CB5209" w:rsidP="00B71511">
            <w:pPr>
              <w:jc w:val="center"/>
              <w:rPr>
                <w:rFonts w:cs="Arial"/>
                <w:color w:val="000000"/>
                <w:szCs w:val="22"/>
              </w:rPr>
            </w:pPr>
            <w:r>
              <w:rPr>
                <w:rFonts w:cs="Arial"/>
                <w:color w:val="000000"/>
                <w:szCs w:val="22"/>
              </w:rPr>
              <w:t>GR</w:t>
            </w:r>
          </w:p>
        </w:tc>
      </w:tr>
      <w:tr w:rsidR="00A57697" w:rsidRPr="00B71511" w14:paraId="3D062895" w14:textId="77777777" w:rsidTr="00E01792">
        <w:trPr>
          <w:trHeight w:val="506"/>
        </w:trPr>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27E933F5" w14:textId="77777777" w:rsidR="00A57697" w:rsidRPr="00A57697" w:rsidRDefault="00A57697" w:rsidP="00A57697">
            <w:pPr>
              <w:jc w:val="center"/>
              <w:rPr>
                <w:rFonts w:cs="Arial"/>
                <w:color w:val="000000"/>
                <w:szCs w:val="22"/>
              </w:rPr>
            </w:pPr>
          </w:p>
        </w:tc>
        <w:tc>
          <w:tcPr>
            <w:tcW w:w="6590" w:type="dxa"/>
            <w:tcBorders>
              <w:top w:val="single" w:sz="4" w:space="0" w:color="auto"/>
              <w:left w:val="single" w:sz="4" w:space="0" w:color="auto"/>
              <w:bottom w:val="single" w:sz="4" w:space="0" w:color="auto"/>
              <w:right w:val="single" w:sz="4" w:space="0" w:color="auto"/>
            </w:tcBorders>
            <w:shd w:val="clear" w:color="auto" w:fill="auto"/>
            <w:vAlign w:val="center"/>
          </w:tcPr>
          <w:p w14:paraId="387B0543" w14:textId="77777777" w:rsidR="00A57697" w:rsidRPr="00A57697" w:rsidRDefault="00A57697" w:rsidP="00CB7E94">
            <w:pPr>
              <w:rPr>
                <w:rFonts w:cs="Arial"/>
                <w:b/>
                <w:color w:val="000000"/>
                <w:szCs w:val="22"/>
              </w:rPr>
            </w:pPr>
            <w:r w:rsidRPr="00A57697">
              <w:rPr>
                <w:rFonts w:cs="Arial"/>
                <w:b/>
                <w:color w:val="000000"/>
                <w:szCs w:val="22"/>
              </w:rPr>
              <w:t>Fahrzeughalle - Waschgarage</w:t>
            </w:r>
          </w:p>
        </w:tc>
        <w:tc>
          <w:tcPr>
            <w:tcW w:w="1418" w:type="dxa"/>
            <w:tcBorders>
              <w:top w:val="single" w:sz="4" w:space="0" w:color="auto"/>
              <w:left w:val="nil"/>
              <w:bottom w:val="single" w:sz="4" w:space="0" w:color="auto"/>
              <w:right w:val="single" w:sz="4" w:space="0" w:color="auto"/>
            </w:tcBorders>
            <w:shd w:val="clear" w:color="auto" w:fill="auto"/>
            <w:noWrap/>
            <w:vAlign w:val="center"/>
          </w:tcPr>
          <w:p w14:paraId="6285AB36" w14:textId="77777777" w:rsidR="00A57697" w:rsidRDefault="00A57697" w:rsidP="00B71511">
            <w:pPr>
              <w:jc w:val="center"/>
              <w:rPr>
                <w:rFonts w:cs="Arial"/>
                <w:color w:val="000000"/>
                <w:szCs w:val="22"/>
              </w:rPr>
            </w:pPr>
          </w:p>
        </w:tc>
      </w:tr>
      <w:tr w:rsidR="00A57697" w:rsidRPr="00B71511" w14:paraId="7A55B62E" w14:textId="77777777" w:rsidTr="00DF09A9">
        <w:trPr>
          <w:trHeight w:val="959"/>
        </w:trPr>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304FC089" w14:textId="77777777" w:rsidR="00A57697" w:rsidRPr="00F36FB6" w:rsidRDefault="00A57697" w:rsidP="00F36FB6">
            <w:pPr>
              <w:pStyle w:val="Listenabsatz"/>
              <w:numPr>
                <w:ilvl w:val="0"/>
                <w:numId w:val="40"/>
              </w:numPr>
              <w:jc w:val="center"/>
              <w:rPr>
                <w:rFonts w:cs="Arial"/>
                <w:color w:val="000000"/>
                <w:szCs w:val="22"/>
              </w:rPr>
            </w:pPr>
          </w:p>
        </w:tc>
        <w:tc>
          <w:tcPr>
            <w:tcW w:w="6590" w:type="dxa"/>
            <w:tcBorders>
              <w:top w:val="single" w:sz="4" w:space="0" w:color="auto"/>
              <w:left w:val="single" w:sz="4" w:space="0" w:color="auto"/>
              <w:bottom w:val="single" w:sz="4" w:space="0" w:color="auto"/>
              <w:right w:val="single" w:sz="4" w:space="0" w:color="auto"/>
            </w:tcBorders>
            <w:shd w:val="clear" w:color="auto" w:fill="auto"/>
            <w:vAlign w:val="center"/>
          </w:tcPr>
          <w:p w14:paraId="7E9A0A87" w14:textId="77777777" w:rsidR="00A57697" w:rsidRDefault="00A57697" w:rsidP="00CB7E94">
            <w:pPr>
              <w:rPr>
                <w:rFonts w:cs="Arial"/>
                <w:color w:val="000000"/>
                <w:szCs w:val="22"/>
              </w:rPr>
            </w:pPr>
            <w:r>
              <w:rPr>
                <w:rFonts w:cs="Arial"/>
                <w:color w:val="000000"/>
                <w:szCs w:val="22"/>
              </w:rPr>
              <w:t xml:space="preserve">maschinelle Entfernung haftender und nicht haftender Verschmutzungen </w:t>
            </w:r>
            <w:r w:rsidR="00DF09A9">
              <w:rPr>
                <w:rFonts w:cs="Arial"/>
                <w:color w:val="000000"/>
                <w:szCs w:val="22"/>
              </w:rPr>
              <w:t xml:space="preserve">von Fliesen- bzw. Steinfußböden, </w:t>
            </w:r>
            <w:r>
              <w:rPr>
                <w:rFonts w:cs="Arial"/>
                <w:color w:val="000000"/>
                <w:szCs w:val="22"/>
              </w:rPr>
              <w:t>einschließlich Kalkablagerungen in der Waschhalle</w:t>
            </w:r>
            <w:r w:rsidR="00DF09A9">
              <w:rPr>
                <w:rFonts w:cs="Arial"/>
                <w:color w:val="000000"/>
                <w:szCs w:val="22"/>
              </w:rPr>
              <w:t xml:space="preserve"> </w:t>
            </w:r>
          </w:p>
        </w:tc>
        <w:tc>
          <w:tcPr>
            <w:tcW w:w="1418" w:type="dxa"/>
            <w:tcBorders>
              <w:top w:val="single" w:sz="4" w:space="0" w:color="auto"/>
              <w:left w:val="nil"/>
              <w:bottom w:val="single" w:sz="4" w:space="0" w:color="auto"/>
              <w:right w:val="single" w:sz="4" w:space="0" w:color="auto"/>
            </w:tcBorders>
            <w:shd w:val="clear" w:color="auto" w:fill="auto"/>
            <w:noWrap/>
            <w:vAlign w:val="center"/>
          </w:tcPr>
          <w:p w14:paraId="7692D72C" w14:textId="77777777" w:rsidR="00A57697" w:rsidRDefault="00A57697" w:rsidP="00B71511">
            <w:pPr>
              <w:jc w:val="center"/>
              <w:rPr>
                <w:rFonts w:cs="Arial"/>
                <w:color w:val="000000"/>
                <w:szCs w:val="22"/>
              </w:rPr>
            </w:pPr>
            <w:r>
              <w:rPr>
                <w:rFonts w:cs="Arial"/>
                <w:color w:val="000000"/>
                <w:szCs w:val="22"/>
              </w:rPr>
              <w:t>GR</w:t>
            </w:r>
          </w:p>
        </w:tc>
      </w:tr>
      <w:tr w:rsidR="00A57697" w:rsidRPr="00B71511" w14:paraId="741849BC" w14:textId="77777777" w:rsidTr="007F5CD8">
        <w:trPr>
          <w:trHeight w:val="689"/>
        </w:trPr>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453B0503" w14:textId="77777777" w:rsidR="00A57697" w:rsidRPr="00F36FB6" w:rsidRDefault="00A57697" w:rsidP="00F36FB6">
            <w:pPr>
              <w:pStyle w:val="Listenabsatz"/>
              <w:numPr>
                <w:ilvl w:val="0"/>
                <w:numId w:val="40"/>
              </w:numPr>
              <w:jc w:val="center"/>
              <w:rPr>
                <w:rFonts w:cs="Arial"/>
                <w:color w:val="000000"/>
                <w:szCs w:val="22"/>
              </w:rPr>
            </w:pPr>
          </w:p>
        </w:tc>
        <w:tc>
          <w:tcPr>
            <w:tcW w:w="6590" w:type="dxa"/>
            <w:tcBorders>
              <w:top w:val="single" w:sz="4" w:space="0" w:color="auto"/>
              <w:left w:val="single" w:sz="4" w:space="0" w:color="auto"/>
              <w:bottom w:val="single" w:sz="4" w:space="0" w:color="auto"/>
              <w:right w:val="single" w:sz="4" w:space="0" w:color="auto"/>
            </w:tcBorders>
            <w:shd w:val="clear" w:color="auto" w:fill="auto"/>
            <w:vAlign w:val="center"/>
          </w:tcPr>
          <w:p w14:paraId="043C1923" w14:textId="77777777" w:rsidR="00A57697" w:rsidRDefault="00A57697" w:rsidP="00CB7E94">
            <w:pPr>
              <w:rPr>
                <w:rFonts w:cs="Arial"/>
                <w:color w:val="000000"/>
                <w:szCs w:val="22"/>
              </w:rPr>
            </w:pPr>
            <w:r>
              <w:rPr>
                <w:rFonts w:cs="Arial"/>
                <w:color w:val="000000"/>
                <w:szCs w:val="22"/>
              </w:rPr>
              <w:t>Reinigung der Ablaufrinnen, Fußbodenabläufe, soweit Abdeckungen entnehmbar</w:t>
            </w:r>
          </w:p>
        </w:tc>
        <w:tc>
          <w:tcPr>
            <w:tcW w:w="1418" w:type="dxa"/>
            <w:tcBorders>
              <w:top w:val="single" w:sz="4" w:space="0" w:color="auto"/>
              <w:left w:val="nil"/>
              <w:bottom w:val="single" w:sz="4" w:space="0" w:color="auto"/>
              <w:right w:val="single" w:sz="4" w:space="0" w:color="auto"/>
            </w:tcBorders>
            <w:shd w:val="clear" w:color="auto" w:fill="auto"/>
            <w:noWrap/>
            <w:vAlign w:val="center"/>
          </w:tcPr>
          <w:p w14:paraId="109D0D6A" w14:textId="77777777" w:rsidR="00A57697" w:rsidRDefault="00A57697" w:rsidP="00B71511">
            <w:pPr>
              <w:jc w:val="center"/>
              <w:rPr>
                <w:rFonts w:cs="Arial"/>
                <w:color w:val="000000"/>
                <w:szCs w:val="22"/>
              </w:rPr>
            </w:pPr>
            <w:r>
              <w:rPr>
                <w:rFonts w:cs="Arial"/>
                <w:color w:val="000000"/>
                <w:szCs w:val="22"/>
              </w:rPr>
              <w:t>GR</w:t>
            </w:r>
          </w:p>
        </w:tc>
      </w:tr>
      <w:tr w:rsidR="00DF09A9" w:rsidRPr="00B71511" w14:paraId="5D794A9A" w14:textId="77777777" w:rsidTr="007F5CD8">
        <w:trPr>
          <w:trHeight w:val="783"/>
        </w:trPr>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62D1B445" w14:textId="77777777" w:rsidR="00DF09A9" w:rsidRPr="00F36FB6" w:rsidRDefault="00DF09A9" w:rsidP="00F36FB6">
            <w:pPr>
              <w:pStyle w:val="Listenabsatz"/>
              <w:numPr>
                <w:ilvl w:val="0"/>
                <w:numId w:val="40"/>
              </w:numPr>
              <w:jc w:val="center"/>
              <w:rPr>
                <w:rFonts w:cs="Arial"/>
                <w:color w:val="000000"/>
                <w:szCs w:val="22"/>
              </w:rPr>
            </w:pPr>
          </w:p>
        </w:tc>
        <w:tc>
          <w:tcPr>
            <w:tcW w:w="6590" w:type="dxa"/>
            <w:tcBorders>
              <w:top w:val="single" w:sz="4" w:space="0" w:color="auto"/>
              <w:left w:val="single" w:sz="4" w:space="0" w:color="auto"/>
              <w:bottom w:val="single" w:sz="4" w:space="0" w:color="auto"/>
              <w:right w:val="single" w:sz="4" w:space="0" w:color="auto"/>
            </w:tcBorders>
            <w:shd w:val="clear" w:color="auto" w:fill="auto"/>
            <w:vAlign w:val="center"/>
          </w:tcPr>
          <w:p w14:paraId="21FDA864" w14:textId="77777777" w:rsidR="00DF09A9" w:rsidRDefault="00DF09A9" w:rsidP="00CB7E94">
            <w:pPr>
              <w:rPr>
                <w:rFonts w:cs="Arial"/>
                <w:color w:val="000000"/>
                <w:szCs w:val="22"/>
              </w:rPr>
            </w:pPr>
            <w:r>
              <w:rPr>
                <w:rFonts w:cs="Arial"/>
                <w:color w:val="000000"/>
                <w:szCs w:val="22"/>
              </w:rPr>
              <w:t xml:space="preserve">Versiegelung/Aufbringen von geeigneten Pflegemitteln auf Fliesen- bzw. Steinfußböden </w:t>
            </w:r>
          </w:p>
        </w:tc>
        <w:tc>
          <w:tcPr>
            <w:tcW w:w="1418" w:type="dxa"/>
            <w:tcBorders>
              <w:top w:val="single" w:sz="4" w:space="0" w:color="auto"/>
              <w:left w:val="nil"/>
              <w:bottom w:val="single" w:sz="4" w:space="0" w:color="auto"/>
              <w:right w:val="single" w:sz="4" w:space="0" w:color="auto"/>
            </w:tcBorders>
            <w:shd w:val="clear" w:color="auto" w:fill="auto"/>
            <w:noWrap/>
            <w:vAlign w:val="center"/>
          </w:tcPr>
          <w:p w14:paraId="1B31B855" w14:textId="77777777" w:rsidR="00DF09A9" w:rsidRDefault="00DF09A9" w:rsidP="00B71511">
            <w:pPr>
              <w:jc w:val="center"/>
              <w:rPr>
                <w:rFonts w:cs="Arial"/>
                <w:color w:val="000000"/>
                <w:szCs w:val="22"/>
              </w:rPr>
            </w:pPr>
            <w:r>
              <w:rPr>
                <w:rFonts w:cs="Arial"/>
                <w:color w:val="000000"/>
                <w:szCs w:val="22"/>
              </w:rPr>
              <w:t>GR</w:t>
            </w:r>
          </w:p>
        </w:tc>
      </w:tr>
      <w:tr w:rsidR="007F5CD8" w:rsidRPr="00B71511" w14:paraId="442E3B36" w14:textId="77777777" w:rsidTr="00DF09A9">
        <w:trPr>
          <w:trHeight w:val="641"/>
        </w:trPr>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112FD8DB" w14:textId="77777777" w:rsidR="007F5CD8" w:rsidRPr="00F36FB6" w:rsidRDefault="007F5CD8" w:rsidP="00F36FB6">
            <w:pPr>
              <w:pStyle w:val="Listenabsatz"/>
              <w:numPr>
                <w:ilvl w:val="0"/>
                <w:numId w:val="40"/>
              </w:numPr>
              <w:jc w:val="center"/>
              <w:rPr>
                <w:rFonts w:cs="Arial"/>
                <w:color w:val="000000"/>
                <w:szCs w:val="22"/>
              </w:rPr>
            </w:pPr>
          </w:p>
        </w:tc>
        <w:tc>
          <w:tcPr>
            <w:tcW w:w="6590" w:type="dxa"/>
            <w:tcBorders>
              <w:top w:val="single" w:sz="4" w:space="0" w:color="auto"/>
              <w:left w:val="single" w:sz="4" w:space="0" w:color="auto"/>
              <w:bottom w:val="single" w:sz="4" w:space="0" w:color="auto"/>
              <w:right w:val="single" w:sz="4" w:space="0" w:color="auto"/>
            </w:tcBorders>
            <w:shd w:val="clear" w:color="auto" w:fill="auto"/>
            <w:vAlign w:val="center"/>
          </w:tcPr>
          <w:p w14:paraId="739EF40A" w14:textId="77777777" w:rsidR="007F5CD8" w:rsidRDefault="007F5CD8" w:rsidP="007F5CD8">
            <w:pPr>
              <w:rPr>
                <w:rFonts w:cs="Arial"/>
                <w:color w:val="000000"/>
                <w:szCs w:val="22"/>
              </w:rPr>
            </w:pPr>
            <w:r>
              <w:rPr>
                <w:rFonts w:cs="Arial"/>
                <w:color w:val="000000"/>
                <w:szCs w:val="22"/>
              </w:rPr>
              <w:t>Desinfektion und Reinigung ggf. vorhandener Ausgussbecken</w:t>
            </w:r>
          </w:p>
        </w:tc>
        <w:tc>
          <w:tcPr>
            <w:tcW w:w="1418" w:type="dxa"/>
            <w:tcBorders>
              <w:top w:val="single" w:sz="4" w:space="0" w:color="auto"/>
              <w:left w:val="nil"/>
              <w:bottom w:val="single" w:sz="4" w:space="0" w:color="auto"/>
              <w:right w:val="single" w:sz="4" w:space="0" w:color="auto"/>
            </w:tcBorders>
            <w:shd w:val="clear" w:color="auto" w:fill="auto"/>
            <w:noWrap/>
            <w:vAlign w:val="center"/>
          </w:tcPr>
          <w:p w14:paraId="34052376" w14:textId="77777777" w:rsidR="007F5CD8" w:rsidRDefault="007F5CD8" w:rsidP="00B71511">
            <w:pPr>
              <w:jc w:val="center"/>
              <w:rPr>
                <w:rFonts w:cs="Arial"/>
                <w:color w:val="000000"/>
                <w:szCs w:val="22"/>
              </w:rPr>
            </w:pPr>
            <w:r>
              <w:rPr>
                <w:rFonts w:cs="Arial"/>
                <w:color w:val="000000"/>
                <w:szCs w:val="22"/>
              </w:rPr>
              <w:t>GR</w:t>
            </w:r>
          </w:p>
        </w:tc>
      </w:tr>
    </w:tbl>
    <w:p w14:paraId="3CA25C30" w14:textId="77777777" w:rsidR="00202E88" w:rsidRDefault="00202E88" w:rsidP="007A0F0D"/>
    <w:p w14:paraId="3BB7618C" w14:textId="77777777" w:rsidR="00202E88" w:rsidRDefault="00202E88" w:rsidP="00202E88"/>
    <w:p w14:paraId="41D124D7" w14:textId="0DA92EDB" w:rsidR="0009400A" w:rsidRPr="003C17CD" w:rsidRDefault="00122617" w:rsidP="005A094E">
      <w:pPr>
        <w:pStyle w:val="1"/>
        <w:jc w:val="left"/>
        <w:rPr>
          <w:u w:val="single"/>
        </w:rPr>
      </w:pPr>
      <w:r w:rsidRPr="00122617">
        <w:t>Lei</w:t>
      </w:r>
      <w:r>
        <w:t>s</w:t>
      </w:r>
      <w:r w:rsidRPr="00122617">
        <w:t>tungsbeschreibung Grundreinigung</w:t>
      </w:r>
      <w:r>
        <w:br/>
      </w:r>
    </w:p>
    <w:p w14:paraId="6A14C44E" w14:textId="09998AFE" w:rsidR="0009400A" w:rsidRPr="0009400A" w:rsidRDefault="0009400A" w:rsidP="000815F8">
      <w:pPr>
        <w:rPr>
          <w:rFonts w:cs="Arial"/>
          <w:szCs w:val="22"/>
        </w:rPr>
      </w:pPr>
      <w:bookmarkStart w:id="1" w:name="_Hlk225496771"/>
      <w:r w:rsidRPr="0009400A">
        <w:rPr>
          <w:rFonts w:cs="Arial"/>
          <w:szCs w:val="22"/>
        </w:rPr>
        <w:t xml:space="preserve">Der Bieter hat so zu arbeiten, dass einmal pro Jahr eine Grundreinigung ausreicht. </w:t>
      </w:r>
    </w:p>
    <w:p w14:paraId="39BBDDA5" w14:textId="2244603A" w:rsidR="0009400A" w:rsidRPr="0009400A" w:rsidRDefault="0009400A" w:rsidP="0009400A">
      <w:pPr>
        <w:rPr>
          <w:rFonts w:cs="Arial"/>
          <w:szCs w:val="22"/>
        </w:rPr>
      </w:pPr>
      <w:r w:rsidRPr="0009400A">
        <w:rPr>
          <w:rFonts w:cs="Arial"/>
          <w:szCs w:val="22"/>
        </w:rPr>
        <w:t xml:space="preserve">Die Grundreinigung </w:t>
      </w:r>
      <w:r w:rsidR="000815F8">
        <w:rPr>
          <w:rFonts w:cs="Arial"/>
          <w:szCs w:val="22"/>
        </w:rPr>
        <w:t>umfasst die Tätigkeiten gem. Tätigkeitsverzeichnis. Sie hat jährlich</w:t>
      </w:r>
      <w:r w:rsidRPr="0009400A">
        <w:rPr>
          <w:rFonts w:cs="Arial"/>
          <w:szCs w:val="22"/>
        </w:rPr>
        <w:t xml:space="preserve"> in den jeweiligen Sommer</w:t>
      </w:r>
      <w:r>
        <w:rPr>
          <w:rFonts w:cs="Arial"/>
          <w:szCs w:val="22"/>
        </w:rPr>
        <w:t xml:space="preserve">monaten </w:t>
      </w:r>
      <w:r w:rsidRPr="0009400A">
        <w:rPr>
          <w:rFonts w:cs="Arial"/>
          <w:szCs w:val="22"/>
        </w:rPr>
        <w:t>zu erfolgen.</w:t>
      </w:r>
    </w:p>
    <w:p w14:paraId="7732DFB3" w14:textId="77777777" w:rsidR="0009400A" w:rsidRPr="0009400A" w:rsidRDefault="0009400A" w:rsidP="0009400A">
      <w:pPr>
        <w:rPr>
          <w:rFonts w:cs="Arial"/>
          <w:szCs w:val="22"/>
        </w:rPr>
      </w:pPr>
      <w:r w:rsidRPr="0009400A">
        <w:rPr>
          <w:rFonts w:cs="Arial"/>
          <w:szCs w:val="22"/>
        </w:rPr>
        <w:t>Die Terminierung für die Grundreinigung hat 6 Wochen vor Leistungserbringung zu erfolgen.</w:t>
      </w:r>
    </w:p>
    <w:p w14:paraId="15791F22" w14:textId="77777777" w:rsidR="0009400A" w:rsidRPr="0009400A" w:rsidRDefault="0009400A" w:rsidP="0009400A">
      <w:pPr>
        <w:rPr>
          <w:rFonts w:cs="Arial"/>
          <w:szCs w:val="22"/>
        </w:rPr>
      </w:pPr>
    </w:p>
    <w:p w14:paraId="1D2FD775" w14:textId="27B17D74" w:rsidR="0009400A" w:rsidRDefault="0009400A" w:rsidP="0009400A">
      <w:pPr>
        <w:rPr>
          <w:rFonts w:cs="Arial"/>
          <w:szCs w:val="22"/>
        </w:rPr>
      </w:pPr>
      <w:r w:rsidRPr="0009400A">
        <w:rPr>
          <w:rFonts w:cs="Arial"/>
          <w:szCs w:val="22"/>
        </w:rPr>
        <w:t>In der Grundreinigung ist das Aus- und Einräumen von beweglichem Mobiliar durch den Auftragnehmer enthalten, ebenso die notwendigen Reinigungsmittel und Gerätschaften.</w:t>
      </w:r>
    </w:p>
    <w:p w14:paraId="65A8A47A" w14:textId="77777777" w:rsidR="0009400A" w:rsidRPr="0009400A" w:rsidRDefault="0009400A" w:rsidP="0009400A">
      <w:pPr>
        <w:rPr>
          <w:rFonts w:cs="Arial"/>
          <w:szCs w:val="22"/>
        </w:rPr>
      </w:pPr>
    </w:p>
    <w:p w14:paraId="4BD0581F" w14:textId="0F7F2EB7" w:rsidR="00122617" w:rsidRPr="00626A3A" w:rsidRDefault="00122617" w:rsidP="00122617">
      <w:pPr>
        <w:rPr>
          <w:rFonts w:cs="Arial"/>
          <w:b/>
          <w:bCs/>
          <w:szCs w:val="22"/>
        </w:rPr>
      </w:pPr>
      <w:r w:rsidRPr="00626A3A">
        <w:rPr>
          <w:rFonts w:cs="Arial"/>
          <w:b/>
          <w:bCs/>
          <w:szCs w:val="22"/>
        </w:rPr>
        <w:t>Grundreinigung (Intensivreinigung)</w:t>
      </w:r>
    </w:p>
    <w:p w14:paraId="14398205" w14:textId="1E8010E5" w:rsidR="00122617" w:rsidRPr="00122617" w:rsidRDefault="00122617" w:rsidP="00122617">
      <w:pPr>
        <w:rPr>
          <w:rFonts w:cs="Arial"/>
          <w:szCs w:val="22"/>
        </w:rPr>
      </w:pPr>
      <w:r w:rsidRPr="00122617">
        <w:rPr>
          <w:rFonts w:cs="Arial"/>
          <w:szCs w:val="22"/>
        </w:rPr>
        <w:t>Das Mobiliar ist aus</w:t>
      </w:r>
      <w:r w:rsidR="000815F8">
        <w:rPr>
          <w:rFonts w:cs="Arial"/>
          <w:szCs w:val="22"/>
        </w:rPr>
        <w:t>zu</w:t>
      </w:r>
      <w:r w:rsidRPr="00122617">
        <w:rPr>
          <w:rFonts w:cs="Arial"/>
          <w:szCs w:val="22"/>
        </w:rPr>
        <w:t xml:space="preserve">räumen und nach erfolgter Grundreinigung wieder einzuräumen. </w:t>
      </w:r>
    </w:p>
    <w:p w14:paraId="5486422F" w14:textId="72AA61CE" w:rsidR="00122617" w:rsidRDefault="00122617" w:rsidP="00122617">
      <w:pPr>
        <w:rPr>
          <w:rFonts w:cs="Arial"/>
          <w:szCs w:val="22"/>
        </w:rPr>
      </w:pPr>
      <w:r w:rsidRPr="00122617">
        <w:rPr>
          <w:rFonts w:cs="Arial"/>
          <w:szCs w:val="22"/>
        </w:rPr>
        <w:t>Es müssen haftende Verschmutzungen und/oder abgenutzte Pflegefilme oder andere Rückstände, die das Aussehen der Oberfläche beeinträchtigen, entfernt werden. Die Grundreinigung ist einmal jährlich bevorzugt in den jeweiligen Sommer</w:t>
      </w:r>
      <w:r>
        <w:rPr>
          <w:rFonts w:cs="Arial"/>
          <w:szCs w:val="22"/>
        </w:rPr>
        <w:t>monaten</w:t>
      </w:r>
      <w:r w:rsidRPr="00122617">
        <w:rPr>
          <w:rFonts w:cs="Arial"/>
          <w:szCs w:val="22"/>
        </w:rPr>
        <w:t xml:space="preserve"> durchzuführen.</w:t>
      </w:r>
    </w:p>
    <w:p w14:paraId="21713AB1" w14:textId="77777777" w:rsidR="00122617" w:rsidRDefault="00122617" w:rsidP="00122617">
      <w:pPr>
        <w:rPr>
          <w:rFonts w:cs="Arial"/>
          <w:szCs w:val="22"/>
        </w:rPr>
      </w:pPr>
    </w:p>
    <w:p w14:paraId="6D0B86C5" w14:textId="16C306B8" w:rsidR="00122617" w:rsidRPr="00626A3A" w:rsidRDefault="00122617" w:rsidP="00122617">
      <w:pPr>
        <w:rPr>
          <w:rFonts w:cs="Arial"/>
          <w:szCs w:val="22"/>
          <w:u w:val="single"/>
        </w:rPr>
      </w:pPr>
      <w:r w:rsidRPr="00626A3A">
        <w:rPr>
          <w:rFonts w:cs="Arial"/>
          <w:szCs w:val="22"/>
          <w:u w:val="single"/>
        </w:rPr>
        <w:t>Ziel</w:t>
      </w:r>
      <w:r w:rsidR="000815F8" w:rsidRPr="00626A3A">
        <w:rPr>
          <w:rFonts w:cs="Arial"/>
          <w:szCs w:val="22"/>
          <w:u w:val="single"/>
        </w:rPr>
        <w:t>/Ergebnis</w:t>
      </w:r>
      <w:r w:rsidRPr="00626A3A">
        <w:rPr>
          <w:rFonts w:cs="Arial"/>
          <w:szCs w:val="22"/>
          <w:u w:val="single"/>
        </w:rPr>
        <w:t>:</w:t>
      </w:r>
    </w:p>
    <w:p w14:paraId="64811EC7" w14:textId="72F16532" w:rsidR="00122617" w:rsidRDefault="00122617" w:rsidP="00122617">
      <w:pPr>
        <w:rPr>
          <w:rFonts w:cs="Arial"/>
          <w:szCs w:val="22"/>
        </w:rPr>
      </w:pPr>
      <w:r w:rsidRPr="00122617">
        <w:rPr>
          <w:rFonts w:cs="Arial"/>
          <w:szCs w:val="22"/>
        </w:rPr>
        <w:t>Oberflächen müssen frei von haftenden Verschmutzungen bzw. abgenutzten Pflegefilmen oder anderen Rückständen sein; weiterhin müssen Oberflächen schlieren- und fleckenfrei sein.</w:t>
      </w:r>
    </w:p>
    <w:p w14:paraId="4BA5D1AE" w14:textId="77777777" w:rsidR="000815F8" w:rsidRDefault="000815F8">
      <w:pPr>
        <w:rPr>
          <w:rFonts w:cs="Arial"/>
          <w:szCs w:val="22"/>
        </w:rPr>
      </w:pPr>
    </w:p>
    <w:p w14:paraId="2385009F" w14:textId="77777777" w:rsidR="000815F8" w:rsidRPr="00626A3A" w:rsidRDefault="000815F8">
      <w:pPr>
        <w:rPr>
          <w:rFonts w:cs="Arial"/>
          <w:b/>
          <w:bCs/>
          <w:szCs w:val="22"/>
        </w:rPr>
      </w:pPr>
      <w:r w:rsidRPr="00626A3A">
        <w:rPr>
          <w:rFonts w:cs="Arial"/>
          <w:b/>
          <w:bCs/>
          <w:szCs w:val="22"/>
        </w:rPr>
        <w:t>Einpflege/Grundpflege</w:t>
      </w:r>
    </w:p>
    <w:p w14:paraId="0143D090" w14:textId="17EE8ADE" w:rsidR="000815F8" w:rsidRPr="000815F8" w:rsidRDefault="000815F8" w:rsidP="000815F8">
      <w:pPr>
        <w:rPr>
          <w:rFonts w:cs="Arial"/>
          <w:szCs w:val="22"/>
        </w:rPr>
      </w:pPr>
      <w:r w:rsidRPr="000815F8">
        <w:rPr>
          <w:rFonts w:cs="Arial"/>
          <w:szCs w:val="22"/>
        </w:rPr>
        <w:t xml:space="preserve">Bei der Ein- oder Grundpflege werden Pflegemittel auf Oberflächen aufgebracht, die diese vor mechanischer Beanspruchung schützen (Werterhaltung) und die nachfolgende Unterhaltsreinigung erleichtern. Die Ein- oder Grundpflege setzt eine Baufeinreinigung oder </w:t>
      </w:r>
    </w:p>
    <w:p w14:paraId="29BE2F6E" w14:textId="77777777" w:rsidR="000815F8" w:rsidRDefault="000815F8" w:rsidP="000815F8">
      <w:pPr>
        <w:rPr>
          <w:rFonts w:cs="Arial"/>
          <w:szCs w:val="22"/>
        </w:rPr>
      </w:pPr>
      <w:r w:rsidRPr="000815F8">
        <w:rPr>
          <w:rFonts w:cs="Arial"/>
          <w:szCs w:val="22"/>
        </w:rPr>
        <w:t>Grundreinigung voraus.</w:t>
      </w:r>
    </w:p>
    <w:p w14:paraId="0A446E07" w14:textId="77777777" w:rsidR="000815F8" w:rsidRDefault="000815F8" w:rsidP="000815F8">
      <w:pPr>
        <w:rPr>
          <w:rFonts w:cs="Arial"/>
          <w:szCs w:val="22"/>
        </w:rPr>
      </w:pPr>
    </w:p>
    <w:p w14:paraId="07B3425B" w14:textId="77777777" w:rsidR="000815F8" w:rsidRPr="00626A3A" w:rsidRDefault="000815F8" w:rsidP="000815F8">
      <w:pPr>
        <w:rPr>
          <w:rFonts w:cs="Arial"/>
          <w:szCs w:val="22"/>
          <w:u w:val="single"/>
        </w:rPr>
      </w:pPr>
      <w:r w:rsidRPr="00626A3A">
        <w:rPr>
          <w:rFonts w:cs="Arial"/>
          <w:szCs w:val="22"/>
          <w:u w:val="single"/>
        </w:rPr>
        <w:lastRenderedPageBreak/>
        <w:t>Ziel/Ergebnis:</w:t>
      </w:r>
    </w:p>
    <w:p w14:paraId="2B7AE710" w14:textId="77777777" w:rsidR="000815F8" w:rsidRDefault="000815F8" w:rsidP="000815F8">
      <w:pPr>
        <w:rPr>
          <w:rFonts w:cs="Arial"/>
          <w:szCs w:val="22"/>
        </w:rPr>
      </w:pPr>
      <w:r w:rsidRPr="000815F8">
        <w:rPr>
          <w:rFonts w:cs="Arial"/>
          <w:szCs w:val="22"/>
        </w:rPr>
        <w:t>Einheitliche Optik des Pflegefilms, keine unerwünschten Nachteile bezüglich Optik und Trittsicherheit des Pflegemittels bei der Nutzung.</w:t>
      </w:r>
    </w:p>
    <w:p w14:paraId="6AE0882D" w14:textId="77777777" w:rsidR="000815F8" w:rsidRDefault="000815F8" w:rsidP="000815F8">
      <w:pPr>
        <w:rPr>
          <w:rFonts w:cs="Arial"/>
          <w:szCs w:val="22"/>
        </w:rPr>
      </w:pPr>
    </w:p>
    <w:p w14:paraId="1A510094" w14:textId="77777777" w:rsidR="000815F8" w:rsidRPr="00626A3A" w:rsidRDefault="000815F8" w:rsidP="000815F8">
      <w:pPr>
        <w:rPr>
          <w:rFonts w:cs="Arial"/>
          <w:szCs w:val="22"/>
          <w:u w:val="single"/>
        </w:rPr>
      </w:pPr>
      <w:r w:rsidRPr="00626A3A">
        <w:rPr>
          <w:rFonts w:cs="Arial"/>
          <w:szCs w:val="22"/>
          <w:u w:val="single"/>
        </w:rPr>
        <w:t>Hinweise:</w:t>
      </w:r>
    </w:p>
    <w:p w14:paraId="1AE11C19" w14:textId="107A6058" w:rsidR="000815F8" w:rsidRDefault="000815F8" w:rsidP="000815F8">
      <w:pPr>
        <w:rPr>
          <w:rFonts w:cs="Arial"/>
          <w:szCs w:val="22"/>
        </w:rPr>
      </w:pPr>
      <w:r w:rsidRPr="000815F8">
        <w:rPr>
          <w:rFonts w:cs="Arial"/>
          <w:szCs w:val="22"/>
        </w:rPr>
        <w:t>Die spätere Beseitigung von abgenutzten</w:t>
      </w:r>
      <w:r>
        <w:rPr>
          <w:rFonts w:cs="Arial"/>
          <w:szCs w:val="22"/>
        </w:rPr>
        <w:t xml:space="preserve"> </w:t>
      </w:r>
      <w:r w:rsidRPr="000815F8">
        <w:rPr>
          <w:rFonts w:cs="Arial"/>
          <w:szCs w:val="22"/>
        </w:rPr>
        <w:t>Pflegemittelfi</w:t>
      </w:r>
      <w:r>
        <w:rPr>
          <w:rFonts w:cs="Arial"/>
          <w:szCs w:val="22"/>
        </w:rPr>
        <w:t>l</w:t>
      </w:r>
      <w:r w:rsidRPr="000815F8">
        <w:rPr>
          <w:rFonts w:cs="Arial"/>
          <w:szCs w:val="22"/>
        </w:rPr>
        <w:t>men soll möglich sein. Eine Einpflege kann mit einer Emulsion oder mi</w:t>
      </w:r>
      <w:r w:rsidR="00084A45">
        <w:rPr>
          <w:rFonts w:cs="Arial"/>
          <w:szCs w:val="22"/>
        </w:rPr>
        <w:t>t</w:t>
      </w:r>
      <w:r w:rsidRPr="000815F8">
        <w:rPr>
          <w:rFonts w:cs="Arial"/>
          <w:szCs w:val="22"/>
        </w:rPr>
        <w:t xml:space="preserve"> einer Wischpflege mit wasserlöslichen Polymeren durchgeführt werden und ist daher nicht für starke Beanspruchung geeignet.</w:t>
      </w:r>
    </w:p>
    <w:p w14:paraId="14C85F37" w14:textId="77777777" w:rsidR="000815F8" w:rsidRDefault="000815F8" w:rsidP="000815F8">
      <w:pPr>
        <w:rPr>
          <w:rFonts w:cs="Arial"/>
          <w:szCs w:val="22"/>
        </w:rPr>
      </w:pPr>
    </w:p>
    <w:p w14:paraId="48C1CCFC" w14:textId="77777777" w:rsidR="000815F8" w:rsidRPr="00626A3A" w:rsidRDefault="000815F8" w:rsidP="000815F8">
      <w:pPr>
        <w:rPr>
          <w:rFonts w:cs="Arial"/>
          <w:b/>
          <w:bCs/>
          <w:szCs w:val="22"/>
        </w:rPr>
      </w:pPr>
      <w:r w:rsidRPr="00626A3A">
        <w:rPr>
          <w:rFonts w:cs="Arial"/>
          <w:b/>
          <w:bCs/>
          <w:szCs w:val="22"/>
        </w:rPr>
        <w:t>Beschichtung</w:t>
      </w:r>
    </w:p>
    <w:p w14:paraId="6B11BFAF" w14:textId="41CED9A0" w:rsidR="000815F8" w:rsidRDefault="000815F8" w:rsidP="000815F8">
      <w:pPr>
        <w:rPr>
          <w:rFonts w:cs="Arial"/>
          <w:szCs w:val="22"/>
        </w:rPr>
      </w:pPr>
      <w:r w:rsidRPr="000815F8">
        <w:rPr>
          <w:rFonts w:cs="Arial"/>
          <w:szCs w:val="22"/>
        </w:rPr>
        <w:t xml:space="preserve">Bei einer Beschichtung wird eine Selbstglanzdispersion auf Oberflächen aufgebracht, die </w:t>
      </w:r>
      <w:r>
        <w:rPr>
          <w:rFonts w:cs="Arial"/>
          <w:szCs w:val="22"/>
        </w:rPr>
        <w:t>d</w:t>
      </w:r>
      <w:r w:rsidRPr="000815F8">
        <w:rPr>
          <w:rFonts w:cs="Arial"/>
          <w:szCs w:val="22"/>
        </w:rPr>
        <w:t>iese vor mechanischer Beanspruchung schützen (Werterhaltung) und die nachfolgende Unterhaltsreinigung erleichtern. Sie setzt eine Baufeinreinigung oder Grundreinigung voraus. Vorzugsweise sollten min</w:t>
      </w:r>
      <w:r w:rsidR="00084A45">
        <w:rPr>
          <w:rFonts w:cs="Arial"/>
          <w:szCs w:val="22"/>
        </w:rPr>
        <w:t>d</w:t>
      </w:r>
      <w:r w:rsidRPr="000815F8">
        <w:rPr>
          <w:rFonts w:cs="Arial"/>
          <w:szCs w:val="22"/>
        </w:rPr>
        <w:t>. 3 Schichtaufträge mit einer Selbstglanzdispersion erfolgen.</w:t>
      </w:r>
    </w:p>
    <w:p w14:paraId="753FE224" w14:textId="77777777" w:rsidR="000815F8" w:rsidRDefault="000815F8" w:rsidP="000815F8">
      <w:pPr>
        <w:rPr>
          <w:rFonts w:cs="Arial"/>
          <w:szCs w:val="22"/>
        </w:rPr>
      </w:pPr>
    </w:p>
    <w:p w14:paraId="6FE2FAAD" w14:textId="77777777" w:rsidR="000815F8" w:rsidRPr="00626A3A" w:rsidRDefault="000815F8" w:rsidP="000815F8">
      <w:pPr>
        <w:rPr>
          <w:rFonts w:cs="Arial"/>
          <w:szCs w:val="22"/>
          <w:u w:val="single"/>
        </w:rPr>
      </w:pPr>
      <w:r w:rsidRPr="00626A3A">
        <w:rPr>
          <w:rFonts w:cs="Arial"/>
          <w:szCs w:val="22"/>
          <w:u w:val="single"/>
        </w:rPr>
        <w:t>Ziel/Ergebnis:</w:t>
      </w:r>
    </w:p>
    <w:p w14:paraId="251EE08D" w14:textId="671AD8D8" w:rsidR="000815F8" w:rsidRDefault="00084A45" w:rsidP="000815F8">
      <w:pPr>
        <w:rPr>
          <w:rFonts w:cs="Arial"/>
          <w:szCs w:val="22"/>
        </w:rPr>
      </w:pPr>
      <w:r>
        <w:rPr>
          <w:rFonts w:cs="Arial"/>
          <w:szCs w:val="22"/>
        </w:rPr>
        <w:t>e</w:t>
      </w:r>
      <w:r w:rsidR="000815F8" w:rsidRPr="000815F8">
        <w:rPr>
          <w:rFonts w:cs="Arial"/>
          <w:szCs w:val="22"/>
        </w:rPr>
        <w:t>inheitliche Optik des Pflegefilms, keine unerwünschten Nachteile bezüglich Optik und Trittsicherheit des Pflegemittels bei der Nutzung</w:t>
      </w:r>
    </w:p>
    <w:p w14:paraId="1008605A" w14:textId="77777777" w:rsidR="000815F8" w:rsidRDefault="000815F8" w:rsidP="000815F8">
      <w:pPr>
        <w:rPr>
          <w:rFonts w:cs="Arial"/>
          <w:szCs w:val="22"/>
        </w:rPr>
      </w:pPr>
    </w:p>
    <w:p w14:paraId="134454AF" w14:textId="77777777" w:rsidR="000815F8" w:rsidRPr="00626A3A" w:rsidRDefault="000815F8" w:rsidP="000815F8">
      <w:pPr>
        <w:rPr>
          <w:rFonts w:cs="Arial"/>
          <w:szCs w:val="22"/>
          <w:u w:val="single"/>
        </w:rPr>
      </w:pPr>
      <w:r w:rsidRPr="00626A3A">
        <w:rPr>
          <w:rFonts w:cs="Arial"/>
          <w:szCs w:val="22"/>
          <w:u w:val="single"/>
        </w:rPr>
        <w:t>Hinweise:</w:t>
      </w:r>
    </w:p>
    <w:p w14:paraId="1859A912" w14:textId="77777777" w:rsidR="000815F8" w:rsidRDefault="000815F8" w:rsidP="000815F8">
      <w:pPr>
        <w:rPr>
          <w:rFonts w:cs="Arial"/>
          <w:szCs w:val="22"/>
        </w:rPr>
      </w:pPr>
      <w:r w:rsidRPr="000815F8">
        <w:rPr>
          <w:rFonts w:cs="Arial"/>
          <w:szCs w:val="22"/>
        </w:rPr>
        <w:t>Die spätere Beseitigung von abgenutzten Pflegemittelfilmen soll möglich sein. Eine Beschichtung mit einer Polymerdispersion sollte haltbarer als eine Einpflege/Grundpflege sein und ist für beanspruchte Bodenbeläge geeignet.</w:t>
      </w:r>
    </w:p>
    <w:p w14:paraId="21E293E2" w14:textId="77777777" w:rsidR="000815F8" w:rsidRDefault="000815F8" w:rsidP="000815F8">
      <w:pPr>
        <w:rPr>
          <w:rFonts w:cs="Arial"/>
          <w:szCs w:val="22"/>
        </w:rPr>
      </w:pPr>
    </w:p>
    <w:p w14:paraId="5C9043BA" w14:textId="77777777" w:rsidR="000815F8" w:rsidRPr="000815F8" w:rsidRDefault="000815F8" w:rsidP="000815F8">
      <w:pPr>
        <w:rPr>
          <w:rFonts w:cs="Arial"/>
          <w:b/>
          <w:bCs/>
          <w:szCs w:val="22"/>
        </w:rPr>
      </w:pPr>
      <w:r w:rsidRPr="000815F8">
        <w:rPr>
          <w:rFonts w:cs="Arial"/>
          <w:b/>
          <w:bCs/>
          <w:szCs w:val="22"/>
        </w:rPr>
        <w:t>Versiegelung</w:t>
      </w:r>
    </w:p>
    <w:p w14:paraId="2B05EB8B" w14:textId="77777777" w:rsidR="000815F8" w:rsidRDefault="000815F8" w:rsidP="000815F8">
      <w:pPr>
        <w:rPr>
          <w:rFonts w:cs="Arial"/>
          <w:szCs w:val="22"/>
        </w:rPr>
      </w:pPr>
      <w:r w:rsidRPr="000815F8">
        <w:rPr>
          <w:rFonts w:cs="Arial"/>
          <w:szCs w:val="22"/>
        </w:rPr>
        <w:t>Bei einer Versiegelung wird meist eine 2-Komponenten Versiegelung auf Oberflächen aufgebracht, die diese vor mechanischer Beanspruchung schützen (Werterhaltung) und die nachfolgende Unterhaltsreinigung erleichtern. Sie setzt eine Baufeinreinigung oder Grundreinigung voraus.</w:t>
      </w:r>
    </w:p>
    <w:p w14:paraId="71514DC8" w14:textId="77777777" w:rsidR="000815F8" w:rsidRDefault="000815F8" w:rsidP="000815F8">
      <w:pPr>
        <w:rPr>
          <w:rFonts w:cs="Arial"/>
          <w:szCs w:val="22"/>
        </w:rPr>
      </w:pPr>
    </w:p>
    <w:p w14:paraId="350EE0F7" w14:textId="77777777" w:rsidR="000815F8" w:rsidRPr="00626A3A" w:rsidRDefault="000815F8" w:rsidP="000815F8">
      <w:pPr>
        <w:rPr>
          <w:rFonts w:cs="Arial"/>
          <w:szCs w:val="22"/>
          <w:u w:val="single"/>
        </w:rPr>
      </w:pPr>
      <w:r w:rsidRPr="00626A3A">
        <w:rPr>
          <w:rFonts w:cs="Arial"/>
          <w:szCs w:val="22"/>
          <w:u w:val="single"/>
        </w:rPr>
        <w:t>Ziel/Ergebnis:</w:t>
      </w:r>
    </w:p>
    <w:p w14:paraId="48E0B732" w14:textId="4A08EC19" w:rsidR="000815F8" w:rsidRDefault="00084A45" w:rsidP="000815F8">
      <w:pPr>
        <w:rPr>
          <w:rFonts w:cs="Arial"/>
          <w:szCs w:val="22"/>
        </w:rPr>
      </w:pPr>
      <w:r>
        <w:rPr>
          <w:rFonts w:cs="Arial"/>
          <w:szCs w:val="22"/>
        </w:rPr>
        <w:t>e</w:t>
      </w:r>
      <w:r w:rsidR="000815F8" w:rsidRPr="000815F8">
        <w:rPr>
          <w:rFonts w:cs="Arial"/>
          <w:szCs w:val="22"/>
        </w:rPr>
        <w:t>inheitliche Optik des Pflegefilms, keine unerwünschten Nachteile bezüglich Optik und Trittsicherheit des Pflegemittels bei der Nutzung</w:t>
      </w:r>
    </w:p>
    <w:p w14:paraId="1E56872F" w14:textId="77777777" w:rsidR="000815F8" w:rsidRDefault="000815F8" w:rsidP="000815F8">
      <w:pPr>
        <w:rPr>
          <w:rFonts w:cs="Arial"/>
          <w:szCs w:val="22"/>
        </w:rPr>
      </w:pPr>
    </w:p>
    <w:p w14:paraId="051F65D2" w14:textId="77777777" w:rsidR="000815F8" w:rsidRPr="00626A3A" w:rsidRDefault="000815F8" w:rsidP="000815F8">
      <w:pPr>
        <w:rPr>
          <w:rFonts w:cs="Arial"/>
          <w:szCs w:val="22"/>
          <w:u w:val="single"/>
        </w:rPr>
      </w:pPr>
      <w:r w:rsidRPr="00626A3A">
        <w:rPr>
          <w:rFonts w:cs="Arial"/>
          <w:szCs w:val="22"/>
          <w:u w:val="single"/>
        </w:rPr>
        <w:t>Hinweise:</w:t>
      </w:r>
    </w:p>
    <w:p w14:paraId="21B79FCA" w14:textId="6EB1D9D8" w:rsidR="000815F8" w:rsidRPr="000815F8" w:rsidRDefault="000815F8" w:rsidP="000815F8">
      <w:pPr>
        <w:rPr>
          <w:rFonts w:cs="Arial"/>
          <w:szCs w:val="22"/>
        </w:rPr>
      </w:pPr>
      <w:r w:rsidRPr="000815F8">
        <w:rPr>
          <w:rFonts w:cs="Arial"/>
          <w:szCs w:val="22"/>
        </w:rPr>
        <w:t xml:space="preserve">Die spätere Beseitigung, wenn möglich, ist meistens mit einem hohen Aufwand verbunden. Man spricht hier von einem Permanentschutz und ist für stark beanspruchte Bodenbeläge geeignet. Versiegelt werden meistens, elastische Bodenbeläge, Parkett- und Holzflächen </w:t>
      </w:r>
    </w:p>
    <w:p w14:paraId="691CA8B2" w14:textId="77777777" w:rsidR="000815F8" w:rsidRDefault="000815F8" w:rsidP="000815F8">
      <w:pPr>
        <w:rPr>
          <w:rFonts w:cs="Arial"/>
          <w:szCs w:val="22"/>
        </w:rPr>
      </w:pPr>
      <w:r w:rsidRPr="000815F8">
        <w:rPr>
          <w:rFonts w:cs="Arial"/>
          <w:szCs w:val="22"/>
        </w:rPr>
        <w:t>und Bodenbeläge die werkseitig mit einer PU- Vergütung versehen sind.</w:t>
      </w:r>
    </w:p>
    <w:p w14:paraId="6179D368" w14:textId="77777777" w:rsidR="000815F8" w:rsidRDefault="000815F8" w:rsidP="000815F8">
      <w:pPr>
        <w:rPr>
          <w:rFonts w:cs="Arial"/>
          <w:szCs w:val="22"/>
        </w:rPr>
      </w:pPr>
    </w:p>
    <w:p w14:paraId="77F573F5" w14:textId="77777777" w:rsidR="000815F8" w:rsidRDefault="000815F8" w:rsidP="000815F8">
      <w:pPr>
        <w:rPr>
          <w:rFonts w:cs="Arial"/>
          <w:szCs w:val="22"/>
        </w:rPr>
      </w:pPr>
    </w:p>
    <w:p w14:paraId="052615F9" w14:textId="1E6E7A9D" w:rsidR="00126EF6" w:rsidRPr="000815F8" w:rsidRDefault="000815F8" w:rsidP="000815F8">
      <w:pPr>
        <w:rPr>
          <w:rFonts w:cs="Arial"/>
          <w:b/>
          <w:bCs/>
          <w:szCs w:val="22"/>
        </w:rPr>
      </w:pPr>
      <w:r w:rsidRPr="000815F8">
        <w:rPr>
          <w:rFonts w:cs="Arial"/>
          <w:b/>
          <w:bCs/>
          <w:szCs w:val="22"/>
        </w:rPr>
        <w:t>Nach der Grundreinigungen muss ein Protokoll erstellt werden, welche Produkte verwendet und welche Pflegemittel aufgetragen wurden.</w:t>
      </w:r>
      <w:bookmarkEnd w:id="1"/>
      <w:r w:rsidR="00126EF6" w:rsidRPr="000815F8">
        <w:rPr>
          <w:rFonts w:cs="Arial"/>
          <w:b/>
          <w:bCs/>
          <w:szCs w:val="22"/>
        </w:rPr>
        <w:br w:type="page"/>
      </w:r>
    </w:p>
    <w:p w14:paraId="2125AA54" w14:textId="77777777" w:rsidR="007A0F0D" w:rsidRDefault="007A0F0D">
      <w:pPr>
        <w:rPr>
          <w:rFonts w:cs="Arial"/>
          <w:szCs w:val="22"/>
        </w:rPr>
      </w:pPr>
    </w:p>
    <w:p w14:paraId="59F03536" w14:textId="0C454477" w:rsidR="000D1CA2" w:rsidRPr="00021AB4" w:rsidRDefault="000D1CA2" w:rsidP="00232B18">
      <w:pPr>
        <w:jc w:val="both"/>
        <w:rPr>
          <w:rFonts w:cs="Arial"/>
          <w:szCs w:val="22"/>
        </w:rPr>
      </w:pPr>
      <w:r w:rsidRPr="00021AB4">
        <w:rPr>
          <w:rFonts w:cs="Arial"/>
          <w:szCs w:val="22"/>
        </w:rPr>
        <w:t>Die Reinigung erfolgt unter Beachtung der Pflegevorschriften (Bodenbeläge, Sanitä</w:t>
      </w:r>
      <w:r w:rsidR="006B3270">
        <w:rPr>
          <w:rFonts w:cs="Arial"/>
          <w:szCs w:val="22"/>
        </w:rPr>
        <w:t>r- und Hygieneobjekte</w:t>
      </w:r>
      <w:r w:rsidRPr="00021AB4">
        <w:rPr>
          <w:rFonts w:cs="Arial"/>
          <w:szCs w:val="22"/>
        </w:rPr>
        <w:t xml:space="preserve"> und Armaturen). Die eingesetzten Reinigungsmittel müssen den Herstellerempfehlungen entsprechen.</w:t>
      </w:r>
      <w:r w:rsidR="00084A45">
        <w:rPr>
          <w:rFonts w:cs="Arial"/>
          <w:szCs w:val="22"/>
        </w:rPr>
        <w:t xml:space="preserve"> </w:t>
      </w:r>
      <w:bookmarkStart w:id="2" w:name="_Hlk225496952"/>
      <w:r w:rsidR="00084A45">
        <w:rPr>
          <w:rFonts w:cs="Arial"/>
          <w:szCs w:val="22"/>
        </w:rPr>
        <w:t>Sofern vorhanden, werden durch den Auftraggeber bei Auftragserteilung Pflegeanleitungen für Fußböden übergeben</w:t>
      </w:r>
      <w:bookmarkEnd w:id="2"/>
      <w:r w:rsidR="00084A45">
        <w:rPr>
          <w:rFonts w:cs="Arial"/>
          <w:szCs w:val="22"/>
        </w:rPr>
        <w:t>.</w:t>
      </w:r>
    </w:p>
    <w:p w14:paraId="6F364DA7" w14:textId="77777777" w:rsidR="000D1CA2" w:rsidRPr="00021AB4" w:rsidRDefault="000D1CA2" w:rsidP="00232B18">
      <w:pPr>
        <w:pStyle w:val="Listenabsatz"/>
        <w:ind w:left="360"/>
        <w:jc w:val="both"/>
        <w:rPr>
          <w:rFonts w:cs="Arial"/>
          <w:szCs w:val="22"/>
        </w:rPr>
      </w:pPr>
    </w:p>
    <w:p w14:paraId="114DF53C" w14:textId="4067AA94" w:rsidR="000D1CA2" w:rsidRDefault="00287830" w:rsidP="000D1CA2">
      <w:pPr>
        <w:jc w:val="both"/>
        <w:rPr>
          <w:rFonts w:cs="Arial"/>
          <w:szCs w:val="22"/>
        </w:rPr>
      </w:pPr>
      <w:r w:rsidRPr="00021AB4">
        <w:rPr>
          <w:rFonts w:cs="Arial"/>
          <w:szCs w:val="22"/>
        </w:rPr>
        <w:fldChar w:fldCharType="begin">
          <w:ffData>
            <w:name w:val="Kontrollkästchen1"/>
            <w:enabled/>
            <w:calcOnExit w:val="0"/>
            <w:checkBox>
              <w:sizeAuto/>
              <w:default w:val="0"/>
              <w:checked w:val="0"/>
            </w:checkBox>
          </w:ffData>
        </w:fldChar>
      </w:r>
      <w:r w:rsidR="000D1CA2" w:rsidRPr="00021AB4">
        <w:rPr>
          <w:rFonts w:cs="Arial"/>
          <w:szCs w:val="22"/>
        </w:rPr>
        <w:instrText xml:space="preserve"> FORMCHECKBOX </w:instrText>
      </w:r>
      <w:r w:rsidR="007025C5">
        <w:rPr>
          <w:rFonts w:cs="Arial"/>
          <w:szCs w:val="22"/>
        </w:rPr>
      </w:r>
      <w:r w:rsidR="007025C5">
        <w:rPr>
          <w:rFonts w:cs="Arial"/>
          <w:szCs w:val="22"/>
        </w:rPr>
        <w:fldChar w:fldCharType="separate"/>
      </w:r>
      <w:r w:rsidRPr="00021AB4">
        <w:rPr>
          <w:rFonts w:cs="Arial"/>
          <w:szCs w:val="22"/>
        </w:rPr>
        <w:fldChar w:fldCharType="end"/>
      </w:r>
      <w:r w:rsidR="000D1CA2" w:rsidRPr="00021AB4">
        <w:rPr>
          <w:rFonts w:cs="Arial"/>
          <w:szCs w:val="22"/>
        </w:rPr>
        <w:t xml:space="preserve"> wird gewährleistet</w:t>
      </w:r>
    </w:p>
    <w:p w14:paraId="76C5B21F" w14:textId="77777777" w:rsidR="00B63DB7" w:rsidRDefault="00B63DB7" w:rsidP="000D1CA2">
      <w:pPr>
        <w:jc w:val="both"/>
        <w:rPr>
          <w:rFonts w:cs="Arial"/>
          <w:szCs w:val="22"/>
        </w:rPr>
      </w:pPr>
    </w:p>
    <w:p w14:paraId="194F395D" w14:textId="77777777" w:rsidR="006B3270" w:rsidRPr="00021AB4" w:rsidRDefault="006B3270" w:rsidP="000D1CA2">
      <w:pPr>
        <w:jc w:val="both"/>
        <w:rPr>
          <w:rFonts w:cs="Arial"/>
          <w:szCs w:val="22"/>
        </w:rPr>
      </w:pPr>
    </w:p>
    <w:p w14:paraId="0F58600F" w14:textId="77777777" w:rsidR="004C637E" w:rsidRPr="00021AB4" w:rsidRDefault="004C637E" w:rsidP="00232B18">
      <w:pPr>
        <w:jc w:val="both"/>
        <w:rPr>
          <w:rFonts w:cs="Arial"/>
          <w:szCs w:val="22"/>
        </w:rPr>
      </w:pPr>
      <w:r w:rsidRPr="00021AB4">
        <w:rPr>
          <w:rFonts w:cs="Arial"/>
          <w:szCs w:val="22"/>
        </w:rPr>
        <w:t xml:space="preserve">Die Reinigung erfolgt </w:t>
      </w:r>
      <w:r>
        <w:rPr>
          <w:rFonts w:cs="Arial"/>
          <w:szCs w:val="22"/>
        </w:rPr>
        <w:t xml:space="preserve">unter Verwendung von Reinigungsmitteln, die </w:t>
      </w:r>
      <w:r w:rsidRPr="00021AB4">
        <w:rPr>
          <w:rFonts w:cs="Arial"/>
          <w:szCs w:val="22"/>
        </w:rPr>
        <w:t xml:space="preserve">unter Beachtung </w:t>
      </w:r>
      <w:r>
        <w:rPr>
          <w:rFonts w:cs="Arial"/>
          <w:szCs w:val="22"/>
        </w:rPr>
        <w:t>von gültigen Umwelt</w:t>
      </w:r>
      <w:r w:rsidR="003C62F2">
        <w:rPr>
          <w:rFonts w:cs="Arial"/>
          <w:szCs w:val="22"/>
        </w:rPr>
        <w:t>schutz</w:t>
      </w:r>
      <w:r>
        <w:rPr>
          <w:rFonts w:cs="Arial"/>
          <w:szCs w:val="22"/>
        </w:rPr>
        <w:t>standards</w:t>
      </w:r>
      <w:r w:rsidR="00DF09A9">
        <w:rPr>
          <w:rFonts w:cs="Arial"/>
          <w:szCs w:val="22"/>
        </w:rPr>
        <w:t xml:space="preserve"> und des Werterhalts des Reinigungsobjektes</w:t>
      </w:r>
      <w:r>
        <w:rPr>
          <w:rFonts w:cs="Arial"/>
          <w:szCs w:val="22"/>
        </w:rPr>
        <w:t xml:space="preserve"> ausgewählt werden.</w:t>
      </w:r>
      <w:r w:rsidRPr="00021AB4">
        <w:rPr>
          <w:rFonts w:cs="Arial"/>
          <w:szCs w:val="22"/>
        </w:rPr>
        <w:t xml:space="preserve"> </w:t>
      </w:r>
      <w:r>
        <w:rPr>
          <w:rFonts w:cs="Arial"/>
          <w:szCs w:val="22"/>
        </w:rPr>
        <w:t>Der Auftraggeber kann entsprechende Herstellerdatenblätter jederzeit beim Auftragnehmer einsehen bzw. anfordern.</w:t>
      </w:r>
    </w:p>
    <w:p w14:paraId="4C69C690" w14:textId="77777777" w:rsidR="004C637E" w:rsidRPr="00021AB4" w:rsidRDefault="004C637E" w:rsidP="004C637E">
      <w:pPr>
        <w:pStyle w:val="Listenabsatz"/>
        <w:ind w:left="360"/>
        <w:rPr>
          <w:rFonts w:cs="Arial"/>
          <w:szCs w:val="22"/>
        </w:rPr>
      </w:pPr>
    </w:p>
    <w:p w14:paraId="10F3551D" w14:textId="77777777" w:rsidR="004C637E" w:rsidRPr="00021AB4" w:rsidRDefault="00287830" w:rsidP="004C637E">
      <w:pPr>
        <w:jc w:val="both"/>
        <w:rPr>
          <w:rFonts w:cs="Arial"/>
          <w:szCs w:val="22"/>
        </w:rPr>
      </w:pPr>
      <w:r w:rsidRPr="00021AB4">
        <w:rPr>
          <w:rFonts w:cs="Arial"/>
          <w:szCs w:val="22"/>
        </w:rPr>
        <w:fldChar w:fldCharType="begin">
          <w:ffData>
            <w:name w:val="Kontrollkästchen1"/>
            <w:enabled/>
            <w:calcOnExit w:val="0"/>
            <w:checkBox>
              <w:sizeAuto/>
              <w:default w:val="0"/>
            </w:checkBox>
          </w:ffData>
        </w:fldChar>
      </w:r>
      <w:r w:rsidR="004C637E" w:rsidRPr="00021AB4">
        <w:rPr>
          <w:rFonts w:cs="Arial"/>
          <w:szCs w:val="22"/>
        </w:rPr>
        <w:instrText xml:space="preserve"> FORMCHECKBOX </w:instrText>
      </w:r>
      <w:r w:rsidR="007025C5">
        <w:rPr>
          <w:rFonts w:cs="Arial"/>
          <w:szCs w:val="22"/>
        </w:rPr>
      </w:r>
      <w:r w:rsidR="007025C5">
        <w:rPr>
          <w:rFonts w:cs="Arial"/>
          <w:szCs w:val="22"/>
        </w:rPr>
        <w:fldChar w:fldCharType="separate"/>
      </w:r>
      <w:r w:rsidRPr="00021AB4">
        <w:rPr>
          <w:rFonts w:cs="Arial"/>
          <w:szCs w:val="22"/>
        </w:rPr>
        <w:fldChar w:fldCharType="end"/>
      </w:r>
      <w:r w:rsidR="004C637E" w:rsidRPr="00021AB4">
        <w:rPr>
          <w:rFonts w:cs="Arial"/>
          <w:szCs w:val="22"/>
        </w:rPr>
        <w:t xml:space="preserve"> wird gewährleistet</w:t>
      </w:r>
    </w:p>
    <w:p w14:paraId="6214E1FF" w14:textId="77777777" w:rsidR="00126EF6" w:rsidRDefault="00126EF6">
      <w:pPr>
        <w:rPr>
          <w:rFonts w:cs="Arial"/>
          <w:szCs w:val="22"/>
        </w:rPr>
      </w:pPr>
    </w:p>
    <w:p w14:paraId="562ED0C6" w14:textId="77777777" w:rsidR="004C637E" w:rsidRDefault="004C637E" w:rsidP="004C637E">
      <w:pPr>
        <w:rPr>
          <w:rFonts w:cs="Arial"/>
          <w:szCs w:val="22"/>
        </w:rPr>
      </w:pPr>
    </w:p>
    <w:p w14:paraId="5D0C0D4D" w14:textId="77777777" w:rsidR="00126EF6" w:rsidRDefault="00126EF6" w:rsidP="00126EF6">
      <w:pPr>
        <w:jc w:val="both"/>
      </w:pPr>
      <w:bookmarkStart w:id="3" w:name="_Hlk225497024"/>
      <w:r>
        <w:t>Reinigungsarbeiten im Zusammenhang mit geringfügigen Instandsetzungs- und Renovierungsarbeiten oder internen Umzügen (bis zu 10 % der Fläche des betroffenen Reinigungsobjektes) sind laufende Unterhaltsreinigungen und mit der vereinbarten Vergütung abgegolten</w:t>
      </w:r>
    </w:p>
    <w:p w14:paraId="326726DA" w14:textId="77777777" w:rsidR="00126EF6" w:rsidRDefault="00126EF6" w:rsidP="004C637E">
      <w:pPr>
        <w:rPr>
          <w:rFonts w:cs="Arial"/>
          <w:szCs w:val="22"/>
        </w:rPr>
      </w:pPr>
    </w:p>
    <w:p w14:paraId="3A4A57E8" w14:textId="77777777" w:rsidR="00126EF6" w:rsidRDefault="00126EF6" w:rsidP="00126EF6">
      <w:pPr>
        <w:jc w:val="both"/>
        <w:rPr>
          <w:rFonts w:cs="Arial"/>
          <w:szCs w:val="22"/>
        </w:rPr>
      </w:pPr>
      <w:r w:rsidRPr="00021AB4">
        <w:rPr>
          <w:rFonts w:cs="Arial"/>
          <w:szCs w:val="22"/>
        </w:rPr>
        <w:fldChar w:fldCharType="begin">
          <w:ffData>
            <w:name w:val="Kontrollkästchen1"/>
            <w:enabled/>
            <w:calcOnExit w:val="0"/>
            <w:checkBox>
              <w:sizeAuto/>
              <w:default w:val="0"/>
            </w:checkBox>
          </w:ffData>
        </w:fldChar>
      </w:r>
      <w:r w:rsidRPr="00021AB4">
        <w:rPr>
          <w:rFonts w:cs="Arial"/>
          <w:szCs w:val="22"/>
        </w:rPr>
        <w:instrText xml:space="preserve"> FORMCHECKBOX </w:instrText>
      </w:r>
      <w:r w:rsidR="007025C5">
        <w:rPr>
          <w:rFonts w:cs="Arial"/>
          <w:szCs w:val="22"/>
        </w:rPr>
      </w:r>
      <w:r w:rsidR="007025C5">
        <w:rPr>
          <w:rFonts w:cs="Arial"/>
          <w:szCs w:val="22"/>
        </w:rPr>
        <w:fldChar w:fldCharType="separate"/>
      </w:r>
      <w:r w:rsidRPr="00021AB4">
        <w:rPr>
          <w:rFonts w:cs="Arial"/>
          <w:szCs w:val="22"/>
        </w:rPr>
        <w:fldChar w:fldCharType="end"/>
      </w:r>
      <w:r w:rsidRPr="00021AB4">
        <w:rPr>
          <w:rFonts w:cs="Arial"/>
          <w:szCs w:val="22"/>
        </w:rPr>
        <w:t xml:space="preserve"> wird gewährleistet</w:t>
      </w:r>
    </w:p>
    <w:p w14:paraId="6E93C1F4" w14:textId="77777777" w:rsidR="00B549A8" w:rsidRPr="00021AB4" w:rsidRDefault="00B549A8" w:rsidP="00126EF6">
      <w:pPr>
        <w:jc w:val="both"/>
        <w:rPr>
          <w:rFonts w:cs="Arial"/>
          <w:szCs w:val="22"/>
        </w:rPr>
      </w:pPr>
    </w:p>
    <w:p w14:paraId="511B2989" w14:textId="77777777" w:rsidR="00126EF6" w:rsidRPr="00021AB4" w:rsidRDefault="00126EF6" w:rsidP="004C637E">
      <w:pPr>
        <w:rPr>
          <w:rFonts w:cs="Arial"/>
          <w:szCs w:val="22"/>
        </w:rPr>
      </w:pPr>
    </w:p>
    <w:p w14:paraId="543ACB4A" w14:textId="77777777" w:rsidR="00B549A8" w:rsidRDefault="00B549A8" w:rsidP="00B549A8">
      <w:pPr>
        <w:rPr>
          <w:rFonts w:cs="Arial"/>
          <w:szCs w:val="22"/>
        </w:rPr>
      </w:pPr>
      <w:r>
        <w:rPr>
          <w:rFonts w:cs="Arial"/>
          <w:szCs w:val="22"/>
        </w:rPr>
        <w:t xml:space="preserve">Fällt ein Feiertag auf einen Werktag (Reinigungstag), muss die Reinigungsleistung am vorherigen oder nachfolgenden Werktag ausgeführt werden. </w:t>
      </w:r>
    </w:p>
    <w:p w14:paraId="6E95AFA5" w14:textId="77777777" w:rsidR="00B549A8" w:rsidRDefault="00B549A8" w:rsidP="00B549A8">
      <w:pPr>
        <w:rPr>
          <w:rFonts w:cs="Arial"/>
          <w:szCs w:val="22"/>
        </w:rPr>
      </w:pPr>
    </w:p>
    <w:p w14:paraId="7F803E01" w14:textId="77777777" w:rsidR="00B549A8" w:rsidRPr="00021AB4" w:rsidRDefault="00B549A8" w:rsidP="00B549A8">
      <w:pPr>
        <w:jc w:val="both"/>
        <w:rPr>
          <w:rFonts w:cs="Arial"/>
          <w:szCs w:val="22"/>
        </w:rPr>
      </w:pPr>
      <w:r w:rsidRPr="00021AB4">
        <w:rPr>
          <w:rFonts w:cs="Arial"/>
          <w:szCs w:val="22"/>
        </w:rPr>
        <w:fldChar w:fldCharType="begin">
          <w:ffData>
            <w:name w:val="Kontrollkästchen1"/>
            <w:enabled/>
            <w:calcOnExit w:val="0"/>
            <w:checkBox>
              <w:sizeAuto/>
              <w:default w:val="0"/>
            </w:checkBox>
          </w:ffData>
        </w:fldChar>
      </w:r>
      <w:r w:rsidRPr="00021AB4">
        <w:rPr>
          <w:rFonts w:cs="Arial"/>
          <w:szCs w:val="22"/>
        </w:rPr>
        <w:instrText xml:space="preserve"> FORMCHECKBOX </w:instrText>
      </w:r>
      <w:r w:rsidR="007025C5">
        <w:rPr>
          <w:rFonts w:cs="Arial"/>
          <w:szCs w:val="22"/>
        </w:rPr>
      </w:r>
      <w:r w:rsidR="007025C5">
        <w:rPr>
          <w:rFonts w:cs="Arial"/>
          <w:szCs w:val="22"/>
        </w:rPr>
        <w:fldChar w:fldCharType="separate"/>
      </w:r>
      <w:r w:rsidRPr="00021AB4">
        <w:rPr>
          <w:rFonts w:cs="Arial"/>
          <w:szCs w:val="22"/>
        </w:rPr>
        <w:fldChar w:fldCharType="end"/>
      </w:r>
      <w:r w:rsidRPr="00021AB4">
        <w:rPr>
          <w:rFonts w:cs="Arial"/>
          <w:szCs w:val="22"/>
        </w:rPr>
        <w:t xml:space="preserve"> wird gewährleistet</w:t>
      </w:r>
    </w:p>
    <w:bookmarkEnd w:id="3"/>
    <w:p w14:paraId="1A1546D6" w14:textId="77777777" w:rsidR="00DF09A9" w:rsidRDefault="00DF09A9">
      <w:pPr>
        <w:rPr>
          <w:rFonts w:cs="Arial"/>
          <w:szCs w:val="22"/>
        </w:rPr>
      </w:pPr>
    </w:p>
    <w:p w14:paraId="3D4B3FF5" w14:textId="77777777" w:rsidR="00DF09A9" w:rsidRDefault="00DF09A9" w:rsidP="007C1B08">
      <w:pPr>
        <w:jc w:val="both"/>
        <w:rPr>
          <w:rFonts w:cs="Arial"/>
          <w:szCs w:val="22"/>
        </w:rPr>
      </w:pPr>
    </w:p>
    <w:p w14:paraId="0AE16709" w14:textId="77777777" w:rsidR="009B3730" w:rsidRPr="00735638" w:rsidRDefault="009B3730" w:rsidP="007C1B08">
      <w:pPr>
        <w:jc w:val="both"/>
        <w:rPr>
          <w:rFonts w:cs="Arial"/>
          <w:szCs w:val="22"/>
          <w:u w:val="single"/>
        </w:rPr>
      </w:pPr>
      <w:r w:rsidRPr="00735638">
        <w:rPr>
          <w:rFonts w:cs="Arial"/>
          <w:szCs w:val="22"/>
          <w:u w:val="single"/>
        </w:rPr>
        <w:t>Bereitstellung von Räumen</w:t>
      </w:r>
    </w:p>
    <w:p w14:paraId="043A6D42" w14:textId="77777777" w:rsidR="009B3730" w:rsidRPr="00021AB4" w:rsidRDefault="009B3730" w:rsidP="007C1B08">
      <w:pPr>
        <w:jc w:val="both"/>
        <w:rPr>
          <w:rFonts w:cs="Arial"/>
          <w:szCs w:val="22"/>
        </w:rPr>
      </w:pPr>
    </w:p>
    <w:p w14:paraId="507E3E2A" w14:textId="77777777" w:rsidR="00F937C7" w:rsidRPr="00021AB4" w:rsidRDefault="009B3730" w:rsidP="007C1B08">
      <w:pPr>
        <w:jc w:val="both"/>
        <w:rPr>
          <w:rFonts w:cs="Arial"/>
          <w:szCs w:val="22"/>
        </w:rPr>
      </w:pPr>
      <w:r w:rsidRPr="00021AB4">
        <w:rPr>
          <w:rFonts w:cs="Arial"/>
          <w:szCs w:val="22"/>
        </w:rPr>
        <w:t xml:space="preserve">Der Auftraggeber kann dem AN </w:t>
      </w:r>
      <w:r w:rsidR="00391FF5" w:rsidRPr="00021AB4">
        <w:rPr>
          <w:rFonts w:cs="Arial"/>
          <w:szCs w:val="22"/>
        </w:rPr>
        <w:t>k</w:t>
      </w:r>
      <w:r w:rsidRPr="00021AB4">
        <w:rPr>
          <w:rFonts w:cs="Arial"/>
          <w:szCs w:val="22"/>
        </w:rPr>
        <w:t xml:space="preserve">einen gesonderten Raum zum Umkleiden </w:t>
      </w:r>
      <w:r w:rsidR="00391FF5" w:rsidRPr="00021AB4">
        <w:rPr>
          <w:rFonts w:cs="Arial"/>
          <w:szCs w:val="22"/>
        </w:rPr>
        <w:t>zur Ver</w:t>
      </w:r>
      <w:r w:rsidR="00F937C7" w:rsidRPr="00021AB4">
        <w:rPr>
          <w:rFonts w:cs="Arial"/>
          <w:szCs w:val="22"/>
        </w:rPr>
        <w:t>fügung stellen.</w:t>
      </w:r>
    </w:p>
    <w:p w14:paraId="1623AC26" w14:textId="77777777" w:rsidR="00093613" w:rsidRPr="00021AB4" w:rsidRDefault="00093613" w:rsidP="007C1B08">
      <w:pPr>
        <w:jc w:val="both"/>
        <w:rPr>
          <w:rFonts w:cs="Arial"/>
          <w:szCs w:val="22"/>
        </w:rPr>
      </w:pPr>
    </w:p>
    <w:p w14:paraId="718FEDF1" w14:textId="77777777" w:rsidR="00A96BEE" w:rsidRPr="00021AB4" w:rsidRDefault="00287830" w:rsidP="007C1B08">
      <w:pPr>
        <w:jc w:val="both"/>
        <w:rPr>
          <w:rFonts w:cs="Arial"/>
          <w:szCs w:val="22"/>
        </w:rPr>
      </w:pPr>
      <w:r w:rsidRPr="00021AB4">
        <w:rPr>
          <w:rFonts w:cs="Arial"/>
          <w:szCs w:val="22"/>
        </w:rPr>
        <w:fldChar w:fldCharType="begin">
          <w:ffData>
            <w:name w:val="Kontrollkästchen2"/>
            <w:enabled/>
            <w:calcOnExit w:val="0"/>
            <w:checkBox>
              <w:sizeAuto/>
              <w:default w:val="0"/>
            </w:checkBox>
          </w:ffData>
        </w:fldChar>
      </w:r>
      <w:bookmarkStart w:id="4" w:name="Kontrollkästchen2"/>
      <w:r w:rsidR="00ED13BF" w:rsidRPr="00021AB4">
        <w:rPr>
          <w:rFonts w:cs="Arial"/>
          <w:szCs w:val="22"/>
        </w:rPr>
        <w:instrText xml:space="preserve"> FORMCHECKBOX </w:instrText>
      </w:r>
      <w:r w:rsidR="007025C5">
        <w:rPr>
          <w:rFonts w:cs="Arial"/>
          <w:szCs w:val="22"/>
        </w:rPr>
      </w:r>
      <w:r w:rsidR="007025C5">
        <w:rPr>
          <w:rFonts w:cs="Arial"/>
          <w:szCs w:val="22"/>
        </w:rPr>
        <w:fldChar w:fldCharType="separate"/>
      </w:r>
      <w:r w:rsidRPr="00021AB4">
        <w:rPr>
          <w:rFonts w:cs="Arial"/>
          <w:szCs w:val="22"/>
        </w:rPr>
        <w:fldChar w:fldCharType="end"/>
      </w:r>
      <w:bookmarkEnd w:id="4"/>
      <w:r w:rsidR="00ED13BF" w:rsidRPr="00021AB4">
        <w:rPr>
          <w:rFonts w:cs="Arial"/>
          <w:szCs w:val="22"/>
        </w:rPr>
        <w:t xml:space="preserve"> zur Kenntnis genommen</w:t>
      </w:r>
    </w:p>
    <w:p w14:paraId="39A822F9" w14:textId="77777777" w:rsidR="00ED13BF" w:rsidRDefault="00ED13BF" w:rsidP="007C1B08">
      <w:pPr>
        <w:jc w:val="both"/>
        <w:rPr>
          <w:rFonts w:cs="Arial"/>
          <w:szCs w:val="22"/>
        </w:rPr>
      </w:pPr>
    </w:p>
    <w:p w14:paraId="02527E02" w14:textId="77777777" w:rsidR="00BC4DE7" w:rsidRPr="00021AB4" w:rsidRDefault="00BC4DE7" w:rsidP="007C1B08">
      <w:pPr>
        <w:jc w:val="both"/>
        <w:rPr>
          <w:rFonts w:cs="Arial"/>
          <w:szCs w:val="22"/>
        </w:rPr>
      </w:pPr>
    </w:p>
    <w:p w14:paraId="31B8B425" w14:textId="6E05C5CE" w:rsidR="00093613" w:rsidRDefault="007B123B" w:rsidP="00093613">
      <w:pPr>
        <w:jc w:val="both"/>
        <w:rPr>
          <w:rFonts w:cs="Arial"/>
          <w:szCs w:val="22"/>
        </w:rPr>
      </w:pPr>
      <w:r w:rsidRPr="00021AB4">
        <w:rPr>
          <w:rFonts w:cs="Arial"/>
          <w:szCs w:val="22"/>
        </w:rPr>
        <w:t>Zur</w:t>
      </w:r>
      <w:r w:rsidR="00093613" w:rsidRPr="00021AB4">
        <w:rPr>
          <w:rFonts w:cs="Arial"/>
          <w:szCs w:val="22"/>
        </w:rPr>
        <w:t xml:space="preserve"> Unterbringung von Reinigungsutensilien k</w:t>
      </w:r>
      <w:r w:rsidRPr="00021AB4">
        <w:rPr>
          <w:rFonts w:cs="Arial"/>
          <w:szCs w:val="22"/>
        </w:rPr>
        <w:t>önnen</w:t>
      </w:r>
      <w:r w:rsidR="00093613" w:rsidRPr="00021AB4">
        <w:rPr>
          <w:rFonts w:cs="Arial"/>
          <w:szCs w:val="22"/>
        </w:rPr>
        <w:t xml:space="preserve"> in den Rettungswachen </w:t>
      </w:r>
      <w:r w:rsidRPr="00021AB4">
        <w:rPr>
          <w:rFonts w:cs="Arial"/>
          <w:szCs w:val="22"/>
        </w:rPr>
        <w:t>keine Putzmittelräume zur Verfügung gestellt werden.</w:t>
      </w:r>
      <w:r w:rsidR="00626A3A">
        <w:rPr>
          <w:rFonts w:cs="Arial"/>
          <w:szCs w:val="22"/>
        </w:rPr>
        <w:t xml:space="preserve"> Ausnahme: Rettungswache Dahme</w:t>
      </w:r>
    </w:p>
    <w:p w14:paraId="1B78D3BF" w14:textId="5025B6E6" w:rsidR="00626A3A" w:rsidRPr="00021AB4" w:rsidRDefault="00626A3A" w:rsidP="00093613">
      <w:pPr>
        <w:jc w:val="both"/>
        <w:rPr>
          <w:rFonts w:cs="Arial"/>
          <w:szCs w:val="22"/>
        </w:rPr>
      </w:pPr>
      <w:r>
        <w:rPr>
          <w:rFonts w:cs="Arial"/>
          <w:szCs w:val="22"/>
        </w:rPr>
        <w:t>Zur Aufbewahrung von Reinigungsutensilien stehen auf den Rettungswachen Abstellflächen zur Verfügung.</w:t>
      </w:r>
    </w:p>
    <w:p w14:paraId="15E3C9BC" w14:textId="77777777" w:rsidR="007B123B" w:rsidRPr="00021AB4" w:rsidRDefault="007B123B" w:rsidP="00093613">
      <w:pPr>
        <w:jc w:val="both"/>
        <w:rPr>
          <w:rFonts w:cs="Arial"/>
          <w:szCs w:val="22"/>
        </w:rPr>
      </w:pPr>
    </w:p>
    <w:p w14:paraId="5EBEF70E" w14:textId="77777777" w:rsidR="00093613" w:rsidRPr="00021AB4" w:rsidRDefault="00287830" w:rsidP="00093613">
      <w:pPr>
        <w:jc w:val="both"/>
        <w:rPr>
          <w:rFonts w:cs="Arial"/>
          <w:szCs w:val="22"/>
        </w:rPr>
      </w:pPr>
      <w:r w:rsidRPr="00021AB4">
        <w:rPr>
          <w:rFonts w:cs="Arial"/>
          <w:szCs w:val="22"/>
        </w:rPr>
        <w:fldChar w:fldCharType="begin">
          <w:ffData>
            <w:name w:val="Kontrollkästchen2"/>
            <w:enabled/>
            <w:calcOnExit w:val="0"/>
            <w:checkBox>
              <w:sizeAuto/>
              <w:default w:val="0"/>
            </w:checkBox>
          </w:ffData>
        </w:fldChar>
      </w:r>
      <w:r w:rsidR="00093613" w:rsidRPr="00021AB4">
        <w:rPr>
          <w:rFonts w:cs="Arial"/>
          <w:szCs w:val="22"/>
        </w:rPr>
        <w:instrText xml:space="preserve"> FORMCHECKBOX </w:instrText>
      </w:r>
      <w:r w:rsidR="007025C5">
        <w:rPr>
          <w:rFonts w:cs="Arial"/>
          <w:szCs w:val="22"/>
        </w:rPr>
      </w:r>
      <w:r w:rsidR="007025C5">
        <w:rPr>
          <w:rFonts w:cs="Arial"/>
          <w:szCs w:val="22"/>
        </w:rPr>
        <w:fldChar w:fldCharType="separate"/>
      </w:r>
      <w:r w:rsidRPr="00021AB4">
        <w:rPr>
          <w:rFonts w:cs="Arial"/>
          <w:szCs w:val="22"/>
        </w:rPr>
        <w:fldChar w:fldCharType="end"/>
      </w:r>
      <w:r w:rsidR="00093613" w:rsidRPr="00021AB4">
        <w:rPr>
          <w:rFonts w:cs="Arial"/>
          <w:szCs w:val="22"/>
        </w:rPr>
        <w:t xml:space="preserve"> zur Kenntnis genommen</w:t>
      </w:r>
    </w:p>
    <w:p w14:paraId="5F18B20B" w14:textId="77777777" w:rsidR="00093613" w:rsidRDefault="00093613" w:rsidP="00093613">
      <w:pPr>
        <w:jc w:val="both"/>
        <w:rPr>
          <w:rFonts w:cs="Arial"/>
          <w:szCs w:val="22"/>
        </w:rPr>
      </w:pPr>
    </w:p>
    <w:p w14:paraId="517347A8" w14:textId="77777777" w:rsidR="00B63DB7" w:rsidRPr="00021AB4" w:rsidRDefault="00B63DB7" w:rsidP="00093613">
      <w:pPr>
        <w:jc w:val="both"/>
        <w:rPr>
          <w:rFonts w:cs="Arial"/>
          <w:szCs w:val="22"/>
        </w:rPr>
      </w:pPr>
    </w:p>
    <w:p w14:paraId="4E90D4F1" w14:textId="77777777" w:rsidR="00BC4DE7" w:rsidRDefault="00BC4DE7" w:rsidP="007C1B08">
      <w:pPr>
        <w:jc w:val="both"/>
        <w:rPr>
          <w:rFonts w:cs="Arial"/>
          <w:szCs w:val="22"/>
        </w:rPr>
      </w:pPr>
    </w:p>
    <w:p w14:paraId="00C90920" w14:textId="77777777" w:rsidR="00084A45" w:rsidRDefault="00084A45" w:rsidP="007C1B08">
      <w:pPr>
        <w:jc w:val="both"/>
        <w:rPr>
          <w:rFonts w:cs="Arial"/>
          <w:szCs w:val="22"/>
        </w:rPr>
      </w:pPr>
    </w:p>
    <w:p w14:paraId="4A7802F8" w14:textId="77777777" w:rsidR="00084A45" w:rsidRDefault="00084A45" w:rsidP="007C1B08">
      <w:pPr>
        <w:jc w:val="both"/>
        <w:rPr>
          <w:rFonts w:cs="Arial"/>
          <w:szCs w:val="22"/>
        </w:rPr>
      </w:pPr>
    </w:p>
    <w:p w14:paraId="7B7DE918" w14:textId="77777777" w:rsidR="00084A45" w:rsidRDefault="00084A45" w:rsidP="007C1B08">
      <w:pPr>
        <w:jc w:val="both"/>
        <w:rPr>
          <w:rFonts w:cs="Arial"/>
          <w:szCs w:val="22"/>
        </w:rPr>
      </w:pPr>
    </w:p>
    <w:p w14:paraId="2549FF48" w14:textId="77777777" w:rsidR="00084A45" w:rsidRDefault="00084A45" w:rsidP="007C1B08">
      <w:pPr>
        <w:jc w:val="both"/>
        <w:rPr>
          <w:rFonts w:cs="Arial"/>
          <w:szCs w:val="22"/>
        </w:rPr>
      </w:pPr>
    </w:p>
    <w:p w14:paraId="1ADF3E46" w14:textId="77777777" w:rsidR="00084A45" w:rsidRDefault="00084A45" w:rsidP="007C1B08">
      <w:pPr>
        <w:jc w:val="both"/>
        <w:rPr>
          <w:rFonts w:cs="Arial"/>
          <w:szCs w:val="22"/>
        </w:rPr>
      </w:pPr>
    </w:p>
    <w:p w14:paraId="10D507EE" w14:textId="77777777" w:rsidR="00084A45" w:rsidRDefault="00084A45" w:rsidP="007C1B08">
      <w:pPr>
        <w:jc w:val="both"/>
        <w:rPr>
          <w:rFonts w:cs="Arial"/>
          <w:szCs w:val="22"/>
        </w:rPr>
      </w:pPr>
    </w:p>
    <w:p w14:paraId="25460462" w14:textId="77777777" w:rsidR="003113D1" w:rsidRPr="00735638" w:rsidRDefault="003113D1" w:rsidP="007C1B08">
      <w:pPr>
        <w:jc w:val="both"/>
        <w:rPr>
          <w:rFonts w:cs="Arial"/>
          <w:szCs w:val="22"/>
          <w:u w:val="single"/>
        </w:rPr>
      </w:pPr>
      <w:r w:rsidRPr="00735638">
        <w:rPr>
          <w:rFonts w:cs="Arial"/>
          <w:szCs w:val="22"/>
          <w:u w:val="single"/>
        </w:rPr>
        <w:t>Lieferung von Hygieneartikeln</w:t>
      </w:r>
      <w:r w:rsidR="00486B43" w:rsidRPr="00735638">
        <w:rPr>
          <w:rFonts w:cs="Arial"/>
          <w:szCs w:val="22"/>
          <w:u w:val="single"/>
        </w:rPr>
        <w:t xml:space="preserve"> und Müllbeuteln</w:t>
      </w:r>
    </w:p>
    <w:p w14:paraId="0A22ED7C" w14:textId="77777777" w:rsidR="003113D1" w:rsidRPr="00021AB4" w:rsidRDefault="003113D1" w:rsidP="007C1B08">
      <w:pPr>
        <w:jc w:val="both"/>
        <w:rPr>
          <w:rFonts w:cs="Arial"/>
          <w:szCs w:val="22"/>
        </w:rPr>
      </w:pPr>
    </w:p>
    <w:p w14:paraId="78FD6544" w14:textId="77777777" w:rsidR="00486B43" w:rsidRPr="00021AB4" w:rsidRDefault="00486B43" w:rsidP="007C1B08">
      <w:pPr>
        <w:jc w:val="both"/>
        <w:rPr>
          <w:rFonts w:cs="Arial"/>
          <w:szCs w:val="22"/>
        </w:rPr>
      </w:pPr>
      <w:r w:rsidRPr="00021AB4">
        <w:rPr>
          <w:rFonts w:cs="Arial"/>
          <w:szCs w:val="22"/>
        </w:rPr>
        <w:t>Sanitärhygieneartikel (Toilettenpapier, Papierhandtücher</w:t>
      </w:r>
      <w:r w:rsidR="00F14D32" w:rsidRPr="00021AB4">
        <w:rPr>
          <w:rFonts w:cs="Arial"/>
          <w:szCs w:val="22"/>
        </w:rPr>
        <w:t>, Seifenspender</w:t>
      </w:r>
      <w:r w:rsidRPr="00021AB4">
        <w:rPr>
          <w:rFonts w:cs="Arial"/>
          <w:szCs w:val="22"/>
        </w:rPr>
        <w:t xml:space="preserve">) und Müllbeutel werden durch </w:t>
      </w:r>
      <w:r w:rsidR="00F937C7" w:rsidRPr="00021AB4">
        <w:rPr>
          <w:rFonts w:cs="Arial"/>
          <w:szCs w:val="22"/>
        </w:rPr>
        <w:t>den Auftraggeber</w:t>
      </w:r>
      <w:r w:rsidRPr="00021AB4">
        <w:rPr>
          <w:rFonts w:cs="Arial"/>
          <w:szCs w:val="22"/>
        </w:rPr>
        <w:t xml:space="preserve"> beschafft. </w:t>
      </w:r>
      <w:r w:rsidR="00DF09A9">
        <w:rPr>
          <w:rFonts w:cs="Arial"/>
          <w:szCs w:val="22"/>
        </w:rPr>
        <w:t xml:space="preserve">Die Lieferung </w:t>
      </w:r>
      <w:r w:rsidR="007F5CD8">
        <w:rPr>
          <w:rFonts w:cs="Arial"/>
          <w:szCs w:val="22"/>
        </w:rPr>
        <w:t xml:space="preserve">dieser Artikel </w:t>
      </w:r>
      <w:r w:rsidR="00DF09A9">
        <w:rPr>
          <w:rFonts w:cs="Arial"/>
          <w:szCs w:val="22"/>
        </w:rPr>
        <w:t>ist</w:t>
      </w:r>
      <w:r w:rsidRPr="00021AB4">
        <w:rPr>
          <w:rFonts w:cs="Arial"/>
          <w:szCs w:val="22"/>
        </w:rPr>
        <w:t xml:space="preserve"> </w:t>
      </w:r>
      <w:r w:rsidRPr="007903A6">
        <w:rPr>
          <w:rFonts w:cs="Arial"/>
          <w:i/>
          <w:szCs w:val="22"/>
        </w:rPr>
        <w:t>nicht Bestandteil</w:t>
      </w:r>
      <w:r w:rsidRPr="00021AB4">
        <w:rPr>
          <w:rFonts w:cs="Arial"/>
          <w:szCs w:val="22"/>
        </w:rPr>
        <w:t xml:space="preserve"> dieser Vergabe. Die Nachbestückung liegt in der Verantwortung der Wachen.</w:t>
      </w:r>
    </w:p>
    <w:p w14:paraId="2C22DCE3" w14:textId="77777777" w:rsidR="00391FF5" w:rsidRDefault="00391FF5">
      <w:pPr>
        <w:rPr>
          <w:rFonts w:cs="Arial"/>
          <w:szCs w:val="22"/>
        </w:rPr>
      </w:pPr>
    </w:p>
    <w:p w14:paraId="5080BB9E" w14:textId="77777777" w:rsidR="00DF09A9" w:rsidRPr="00021AB4" w:rsidRDefault="00DF09A9" w:rsidP="00DF09A9">
      <w:pPr>
        <w:jc w:val="both"/>
        <w:rPr>
          <w:rFonts w:cs="Arial"/>
          <w:szCs w:val="22"/>
        </w:rPr>
      </w:pPr>
      <w:r w:rsidRPr="00021AB4">
        <w:rPr>
          <w:rFonts w:cs="Arial"/>
          <w:szCs w:val="22"/>
        </w:rPr>
        <w:fldChar w:fldCharType="begin">
          <w:ffData>
            <w:name w:val="Kontrollkästchen2"/>
            <w:enabled/>
            <w:calcOnExit w:val="0"/>
            <w:checkBox>
              <w:sizeAuto/>
              <w:default w:val="0"/>
            </w:checkBox>
          </w:ffData>
        </w:fldChar>
      </w:r>
      <w:r w:rsidRPr="00021AB4">
        <w:rPr>
          <w:rFonts w:cs="Arial"/>
          <w:szCs w:val="22"/>
        </w:rPr>
        <w:instrText xml:space="preserve"> FORMCHECKBOX </w:instrText>
      </w:r>
      <w:r w:rsidR="007025C5">
        <w:rPr>
          <w:rFonts w:cs="Arial"/>
          <w:szCs w:val="22"/>
        </w:rPr>
      </w:r>
      <w:r w:rsidR="007025C5">
        <w:rPr>
          <w:rFonts w:cs="Arial"/>
          <w:szCs w:val="22"/>
        </w:rPr>
        <w:fldChar w:fldCharType="separate"/>
      </w:r>
      <w:r w:rsidRPr="00021AB4">
        <w:rPr>
          <w:rFonts w:cs="Arial"/>
          <w:szCs w:val="22"/>
        </w:rPr>
        <w:fldChar w:fldCharType="end"/>
      </w:r>
      <w:r w:rsidRPr="00021AB4">
        <w:rPr>
          <w:rFonts w:cs="Arial"/>
          <w:szCs w:val="22"/>
        </w:rPr>
        <w:t xml:space="preserve"> zur Kenntnis genommen</w:t>
      </w:r>
    </w:p>
    <w:p w14:paraId="75AA7D5A" w14:textId="77777777" w:rsidR="00DF09A9" w:rsidRDefault="00DF09A9">
      <w:pPr>
        <w:rPr>
          <w:rFonts w:cs="Arial"/>
          <w:szCs w:val="22"/>
        </w:rPr>
      </w:pPr>
    </w:p>
    <w:p w14:paraId="587CD5ED" w14:textId="77777777" w:rsidR="00CD5F87" w:rsidRDefault="00CD5F87">
      <w:pPr>
        <w:rPr>
          <w:rFonts w:cs="Arial"/>
          <w:szCs w:val="22"/>
        </w:rPr>
      </w:pPr>
    </w:p>
    <w:p w14:paraId="4827B772" w14:textId="77777777" w:rsidR="00CD5F87" w:rsidRDefault="00CD5F87" w:rsidP="00DD5415">
      <w:pPr>
        <w:pStyle w:val="1"/>
        <w:rPr>
          <w:bCs/>
        </w:rPr>
      </w:pPr>
      <w:r w:rsidRPr="00DD5415">
        <w:t>Kalkulationshinweise</w:t>
      </w:r>
    </w:p>
    <w:p w14:paraId="36B55BCB" w14:textId="77777777" w:rsidR="00CD5F87" w:rsidRDefault="00AC0A32" w:rsidP="00F36FB6">
      <w:pPr>
        <w:ind w:left="357"/>
        <w:jc w:val="both"/>
        <w:rPr>
          <w:rFonts w:cs="Arial"/>
          <w:szCs w:val="22"/>
        </w:rPr>
      </w:pPr>
      <w:r>
        <w:rPr>
          <w:rFonts w:cs="Arial"/>
          <w:szCs w:val="22"/>
        </w:rPr>
        <w:t xml:space="preserve">Im Preisblatt sind </w:t>
      </w:r>
      <w:r w:rsidR="00BC4DE7">
        <w:rPr>
          <w:rFonts w:cs="Arial"/>
          <w:szCs w:val="22"/>
        </w:rPr>
        <w:t>Räume in den Rettungswachen und deren Grundf</w:t>
      </w:r>
      <w:r>
        <w:rPr>
          <w:rFonts w:cs="Arial"/>
          <w:szCs w:val="22"/>
        </w:rPr>
        <w:t xml:space="preserve">lächen in </w:t>
      </w:r>
      <w:r w:rsidR="00127888">
        <w:rPr>
          <w:rFonts w:cs="Arial"/>
          <w:szCs w:val="22"/>
        </w:rPr>
        <w:t xml:space="preserve">m² </w:t>
      </w:r>
      <w:r>
        <w:rPr>
          <w:rFonts w:cs="Arial"/>
          <w:szCs w:val="22"/>
        </w:rPr>
        <w:t xml:space="preserve">aufgelistet und </w:t>
      </w:r>
      <w:r w:rsidR="00127888">
        <w:rPr>
          <w:rFonts w:cs="Arial"/>
          <w:szCs w:val="22"/>
        </w:rPr>
        <w:t>mit den Reinigungszyklen multipliziert</w:t>
      </w:r>
      <w:r>
        <w:rPr>
          <w:rFonts w:cs="Arial"/>
          <w:szCs w:val="22"/>
        </w:rPr>
        <w:t xml:space="preserve"> worden</w:t>
      </w:r>
      <w:r w:rsidR="00127888">
        <w:rPr>
          <w:rFonts w:cs="Arial"/>
          <w:szCs w:val="22"/>
        </w:rPr>
        <w:t>.</w:t>
      </w:r>
      <w:r w:rsidR="00DF09A9">
        <w:rPr>
          <w:rFonts w:cs="Arial"/>
          <w:szCs w:val="22"/>
        </w:rPr>
        <w:t xml:space="preserve"> Daraus ergibt sich die Jahresfläche.</w:t>
      </w:r>
    </w:p>
    <w:p w14:paraId="668F4A3E" w14:textId="77777777" w:rsidR="00127888" w:rsidRDefault="00127888" w:rsidP="00F36FB6">
      <w:pPr>
        <w:ind w:left="357"/>
        <w:jc w:val="both"/>
        <w:rPr>
          <w:rFonts w:cs="Arial"/>
          <w:szCs w:val="22"/>
        </w:rPr>
      </w:pPr>
    </w:p>
    <w:p w14:paraId="22202203" w14:textId="77777777" w:rsidR="00127888" w:rsidRDefault="00127888" w:rsidP="00F36FB6">
      <w:pPr>
        <w:ind w:left="357"/>
        <w:jc w:val="both"/>
        <w:rPr>
          <w:rFonts w:cs="Arial"/>
          <w:szCs w:val="22"/>
        </w:rPr>
      </w:pPr>
      <w:r>
        <w:rPr>
          <w:rFonts w:cs="Arial"/>
          <w:szCs w:val="22"/>
        </w:rPr>
        <w:t xml:space="preserve">Der Bieter hat die </w:t>
      </w:r>
      <w:r w:rsidR="00AC0A32">
        <w:rPr>
          <w:rFonts w:cs="Arial"/>
          <w:szCs w:val="22"/>
        </w:rPr>
        <w:t>Richtleistung</w:t>
      </w:r>
      <w:r>
        <w:rPr>
          <w:rFonts w:cs="Arial"/>
          <w:szCs w:val="22"/>
        </w:rPr>
        <w:t xml:space="preserve"> </w:t>
      </w:r>
      <w:r w:rsidR="00AC0A32">
        <w:rPr>
          <w:rFonts w:cs="Arial"/>
          <w:szCs w:val="22"/>
        </w:rPr>
        <w:t>in m²/h als Leistungskennzahl</w:t>
      </w:r>
      <w:r>
        <w:rPr>
          <w:rFonts w:cs="Arial"/>
          <w:szCs w:val="22"/>
        </w:rPr>
        <w:t xml:space="preserve"> im Preisblatt anzugeben.</w:t>
      </w:r>
      <w:r w:rsidR="004E5F6C">
        <w:rPr>
          <w:rFonts w:cs="Arial"/>
          <w:szCs w:val="22"/>
        </w:rPr>
        <w:t xml:space="preserve"> Sie ist gemäß den objektspezifischen Gegebenheiten zu ermitteln.</w:t>
      </w:r>
    </w:p>
    <w:p w14:paraId="45C59FBC" w14:textId="77777777" w:rsidR="00F36FB6" w:rsidRDefault="00F36FB6" w:rsidP="00F36FB6">
      <w:pPr>
        <w:ind w:left="357"/>
        <w:rPr>
          <w:rFonts w:cs="Arial"/>
          <w:szCs w:val="22"/>
        </w:rPr>
      </w:pPr>
    </w:p>
    <w:p w14:paraId="498DD68C" w14:textId="77777777" w:rsidR="00F36FB6" w:rsidRDefault="00F36FB6" w:rsidP="00F36FB6">
      <w:pPr>
        <w:ind w:left="357"/>
        <w:rPr>
          <w:rFonts w:cs="Arial"/>
          <w:szCs w:val="22"/>
        </w:rPr>
      </w:pPr>
      <w:r>
        <w:rPr>
          <w:rFonts w:cs="Arial"/>
          <w:szCs w:val="22"/>
        </w:rPr>
        <w:t xml:space="preserve">Die jährliche Ausführungszeit wird wie folgt ermittelt: </w:t>
      </w:r>
    </w:p>
    <w:p w14:paraId="616C9E3C" w14:textId="77777777" w:rsidR="00F36FB6" w:rsidRDefault="00F36FB6" w:rsidP="00F36FB6">
      <w:pPr>
        <w:ind w:left="357"/>
        <w:rPr>
          <w:rFonts w:cs="Arial"/>
          <w:szCs w:val="22"/>
        </w:rPr>
      </w:pPr>
    </w:p>
    <w:p w14:paraId="1EFF5AC9" w14:textId="77777777" w:rsidR="00F36FB6" w:rsidRDefault="00F36FB6" w:rsidP="00F36FB6">
      <w:pPr>
        <w:ind w:left="357"/>
        <w:rPr>
          <w:rFonts w:cs="Arial"/>
          <w:szCs w:val="22"/>
        </w:rPr>
      </w:pPr>
    </w:p>
    <w:p w14:paraId="454A9594" w14:textId="10ABD73B" w:rsidR="00F36FB6" w:rsidRPr="00A15881" w:rsidRDefault="00F36FB6" w:rsidP="00F36FB6">
      <w:pPr>
        <w:ind w:left="357"/>
        <w:rPr>
          <w:rFonts w:cs="Arial"/>
          <w:szCs w:val="22"/>
        </w:rPr>
      </w:pPr>
      <m:oMathPara>
        <m:oMath>
          <m:r>
            <w:rPr>
              <w:rFonts w:ascii="Cambria Math" w:hAnsi="Cambria Math" w:cs="Arial"/>
              <w:szCs w:val="22"/>
            </w:rPr>
            <m:t xml:space="preserve">jährliche Ausführungszeit in h= </m:t>
          </m:r>
          <m:f>
            <m:fPr>
              <m:ctrlPr>
                <w:rPr>
                  <w:rFonts w:ascii="Cambria Math" w:hAnsi="Cambria Math" w:cs="Arial"/>
                  <w:i/>
                  <w:szCs w:val="22"/>
                </w:rPr>
              </m:ctrlPr>
            </m:fPr>
            <m:num>
              <m:sSup>
                <m:sSupPr>
                  <m:ctrlPr>
                    <w:rPr>
                      <w:rFonts w:ascii="Cambria Math" w:hAnsi="Cambria Math" w:cs="Arial"/>
                      <w:i/>
                      <w:szCs w:val="22"/>
                    </w:rPr>
                  </m:ctrlPr>
                </m:sSupPr>
                <m:e>
                  <m:r>
                    <w:rPr>
                      <w:rFonts w:ascii="Cambria Math" w:hAnsi="Cambria Math" w:cs="Arial"/>
                      <w:szCs w:val="22"/>
                    </w:rPr>
                    <m:t xml:space="preserve">Jahresfläche </m:t>
                  </m:r>
                  <m:sSup>
                    <m:sSupPr>
                      <m:ctrlPr>
                        <w:rPr>
                          <w:rFonts w:ascii="Cambria Math" w:hAnsi="Cambria Math" w:cs="Arial"/>
                          <w:i/>
                          <w:szCs w:val="22"/>
                        </w:rPr>
                      </m:ctrlPr>
                    </m:sSupPr>
                    <m:e>
                      <m:r>
                        <w:rPr>
                          <w:rFonts w:ascii="Cambria Math" w:hAnsi="Cambria Math" w:cs="Arial"/>
                          <w:szCs w:val="22"/>
                        </w:rPr>
                        <m:t>m</m:t>
                      </m:r>
                    </m:e>
                    <m:sup>
                      <m:r>
                        <w:rPr>
                          <w:rFonts w:ascii="Cambria Math" w:hAnsi="Cambria Math" w:cs="Arial"/>
                          <w:szCs w:val="22"/>
                        </w:rPr>
                        <m:t>2</m:t>
                      </m:r>
                    </m:sup>
                  </m:sSup>
                  <m:r>
                    <w:rPr>
                      <w:rFonts w:ascii="Cambria Math" w:hAnsi="Cambria Math" w:cs="Arial"/>
                      <w:szCs w:val="22"/>
                    </w:rPr>
                    <m:t>*h</m:t>
                  </m:r>
                </m:e>
                <m:sup/>
              </m:sSup>
            </m:num>
            <m:den>
              <m:r>
                <w:rPr>
                  <w:rFonts w:ascii="Cambria Math" w:hAnsi="Cambria Math" w:cs="Arial"/>
                  <w:szCs w:val="22"/>
                </w:rPr>
                <m:t>Richtleistung m²</m:t>
              </m:r>
            </m:den>
          </m:f>
        </m:oMath>
      </m:oMathPara>
    </w:p>
    <w:p w14:paraId="59593052" w14:textId="77777777" w:rsidR="00F36FB6" w:rsidRPr="00A15881" w:rsidRDefault="00F36FB6" w:rsidP="00F36FB6">
      <w:pPr>
        <w:ind w:left="357"/>
        <w:rPr>
          <w:rFonts w:cs="Arial"/>
          <w:szCs w:val="22"/>
        </w:rPr>
      </w:pPr>
    </w:p>
    <w:p w14:paraId="4D9FA6A9" w14:textId="77777777" w:rsidR="00F36FB6" w:rsidRDefault="00F36FB6" w:rsidP="00F36FB6">
      <w:pPr>
        <w:ind w:left="357"/>
        <w:rPr>
          <w:rFonts w:cs="Arial"/>
          <w:szCs w:val="22"/>
        </w:rPr>
      </w:pPr>
    </w:p>
    <w:p w14:paraId="00C97851" w14:textId="77777777" w:rsidR="00F36FB6" w:rsidRDefault="00F36FB6" w:rsidP="00F36FB6">
      <w:pPr>
        <w:ind w:left="357"/>
        <w:jc w:val="both"/>
        <w:rPr>
          <w:rFonts w:cs="Arial"/>
          <w:szCs w:val="22"/>
        </w:rPr>
      </w:pPr>
      <w:r w:rsidRPr="00A15881">
        <w:rPr>
          <w:rFonts w:cs="Arial"/>
          <w:szCs w:val="22"/>
        </w:rPr>
        <w:t xml:space="preserve">Zur Absicherung </w:t>
      </w:r>
      <w:r>
        <w:rPr>
          <w:rFonts w:cs="Arial"/>
          <w:szCs w:val="22"/>
        </w:rPr>
        <w:t>des</w:t>
      </w:r>
      <w:r w:rsidRPr="00A15881">
        <w:rPr>
          <w:rFonts w:cs="Arial"/>
          <w:szCs w:val="22"/>
        </w:rPr>
        <w:t xml:space="preserve"> Qualitätsanspruchs beh</w:t>
      </w:r>
      <w:r>
        <w:rPr>
          <w:rFonts w:cs="Arial"/>
          <w:szCs w:val="22"/>
        </w:rPr>
        <w:t>ä</w:t>
      </w:r>
      <w:r w:rsidRPr="00A15881">
        <w:rPr>
          <w:rFonts w:cs="Arial"/>
          <w:szCs w:val="22"/>
        </w:rPr>
        <w:t>lt</w:t>
      </w:r>
      <w:r>
        <w:rPr>
          <w:rFonts w:cs="Arial"/>
          <w:szCs w:val="22"/>
        </w:rPr>
        <w:t xml:space="preserve"> sich der Auftraggeber</w:t>
      </w:r>
      <w:r w:rsidRPr="00A15881">
        <w:rPr>
          <w:rFonts w:cs="Arial"/>
          <w:szCs w:val="22"/>
        </w:rPr>
        <w:t xml:space="preserve"> vor, Ihr Angebot auf Plausibilität sowie die von Ihnen kalkulierten Richtleistungsangaben</w:t>
      </w:r>
      <w:r>
        <w:rPr>
          <w:rFonts w:cs="Arial"/>
          <w:szCs w:val="22"/>
        </w:rPr>
        <w:t xml:space="preserve"> </w:t>
      </w:r>
      <w:r w:rsidRPr="00A15881">
        <w:rPr>
          <w:rFonts w:cs="Arial"/>
          <w:szCs w:val="22"/>
        </w:rPr>
        <w:t>auf Machbarkeit zu überprüfen.</w:t>
      </w:r>
      <w:r>
        <w:rPr>
          <w:rFonts w:cs="Arial"/>
          <w:szCs w:val="22"/>
        </w:rPr>
        <w:t xml:space="preserve"> Die Überprüfung kann in der Form erfolgen, dass Sie – kurzfristig – zu einer Probereinigung aufgefordert werden.</w:t>
      </w:r>
    </w:p>
    <w:p w14:paraId="4C196383" w14:textId="77777777" w:rsidR="00F36FB6" w:rsidRDefault="00F36FB6" w:rsidP="00F36FB6">
      <w:pPr>
        <w:ind w:left="357"/>
        <w:jc w:val="both"/>
        <w:rPr>
          <w:rFonts w:cs="Arial"/>
          <w:szCs w:val="22"/>
        </w:rPr>
      </w:pPr>
    </w:p>
    <w:p w14:paraId="050B7941" w14:textId="77777777" w:rsidR="00DF09A9" w:rsidRDefault="00DF09A9" w:rsidP="00F36FB6">
      <w:pPr>
        <w:ind w:left="357"/>
        <w:jc w:val="both"/>
        <w:rPr>
          <w:rFonts w:cs="Arial"/>
          <w:szCs w:val="22"/>
        </w:rPr>
      </w:pPr>
      <w:bookmarkStart w:id="5" w:name="_Hlk225497180"/>
      <w:r>
        <w:rPr>
          <w:rFonts w:cs="Arial"/>
          <w:szCs w:val="22"/>
        </w:rPr>
        <w:t>Bei Nichterreichen des Reinigungserfolgs erfolgt der Ausschluss des Angebotes.</w:t>
      </w:r>
    </w:p>
    <w:bookmarkEnd w:id="5"/>
    <w:p w14:paraId="24375755" w14:textId="77777777" w:rsidR="00F36FB6" w:rsidRDefault="00F36FB6" w:rsidP="00CD5F87">
      <w:pPr>
        <w:ind w:left="357"/>
        <w:rPr>
          <w:rFonts w:cs="Arial"/>
          <w:szCs w:val="22"/>
        </w:rPr>
      </w:pPr>
    </w:p>
    <w:p w14:paraId="10428168" w14:textId="77777777" w:rsidR="00084A45" w:rsidRDefault="00084A45" w:rsidP="00CD5F87">
      <w:pPr>
        <w:ind w:left="357"/>
        <w:rPr>
          <w:rFonts w:cs="Arial"/>
          <w:szCs w:val="22"/>
        </w:rPr>
      </w:pPr>
    </w:p>
    <w:p w14:paraId="49CA9F53" w14:textId="77777777" w:rsidR="00084A45" w:rsidRDefault="00084A45">
      <w:pPr>
        <w:rPr>
          <w:rFonts w:cs="Arial"/>
          <w:szCs w:val="22"/>
          <w:u w:val="single"/>
        </w:rPr>
      </w:pPr>
      <w:r>
        <w:rPr>
          <w:rFonts w:cs="Arial"/>
          <w:szCs w:val="22"/>
          <w:u w:val="single"/>
        </w:rPr>
        <w:br w:type="page"/>
      </w:r>
    </w:p>
    <w:p w14:paraId="5E4A6B94" w14:textId="77777777" w:rsidR="00084A45" w:rsidRDefault="00084A45" w:rsidP="00084A45">
      <w:pPr>
        <w:ind w:left="357"/>
        <w:rPr>
          <w:rFonts w:cs="Arial"/>
          <w:szCs w:val="22"/>
          <w:u w:val="single"/>
        </w:rPr>
      </w:pPr>
    </w:p>
    <w:p w14:paraId="7AF6F4CC" w14:textId="7D4F17A1" w:rsidR="00084A45" w:rsidRDefault="00C04ED9" w:rsidP="00084A45">
      <w:pPr>
        <w:ind w:left="357"/>
        <w:rPr>
          <w:rFonts w:cs="Arial"/>
          <w:szCs w:val="22"/>
          <w:u w:val="single"/>
        </w:rPr>
      </w:pPr>
      <w:r w:rsidRPr="00C04ED9">
        <w:rPr>
          <w:rFonts w:cs="Arial"/>
          <w:szCs w:val="22"/>
          <w:u w:val="single"/>
        </w:rPr>
        <w:t>Preisanpassungen</w:t>
      </w:r>
    </w:p>
    <w:p w14:paraId="387DDA87" w14:textId="77777777" w:rsidR="00084A45" w:rsidRDefault="00BC4DE7" w:rsidP="00084A45">
      <w:pPr>
        <w:ind w:left="357"/>
        <w:rPr>
          <w:rFonts w:cs="Arial"/>
          <w:szCs w:val="22"/>
        </w:rPr>
      </w:pPr>
      <w:r w:rsidRPr="009A1A68">
        <w:rPr>
          <w:rFonts w:cs="Arial"/>
          <w:szCs w:val="22"/>
        </w:rPr>
        <w:t xml:space="preserve">Im Reinigungsvertrag </w:t>
      </w:r>
      <w:r w:rsidR="002B5B9A">
        <w:rPr>
          <w:rFonts w:cs="Arial"/>
          <w:szCs w:val="22"/>
        </w:rPr>
        <w:t>wird</w:t>
      </w:r>
      <w:r w:rsidRPr="009A1A68">
        <w:rPr>
          <w:rFonts w:cs="Arial"/>
          <w:szCs w:val="22"/>
        </w:rPr>
        <w:t xml:space="preserve"> eine Lohn</w:t>
      </w:r>
      <w:r w:rsidR="002B5B9A">
        <w:rPr>
          <w:rFonts w:cs="Arial"/>
          <w:szCs w:val="22"/>
        </w:rPr>
        <w:t>- und Preis</w:t>
      </w:r>
      <w:r w:rsidRPr="009A1A68">
        <w:rPr>
          <w:rFonts w:cs="Arial"/>
          <w:szCs w:val="22"/>
        </w:rPr>
        <w:t xml:space="preserve">gleitklausel </w:t>
      </w:r>
      <w:r w:rsidR="00DF09A9">
        <w:rPr>
          <w:rFonts w:cs="Arial"/>
          <w:szCs w:val="22"/>
        </w:rPr>
        <w:t>vereinbart</w:t>
      </w:r>
      <w:r w:rsidRPr="009A1A68">
        <w:rPr>
          <w:rFonts w:cs="Arial"/>
          <w:szCs w:val="22"/>
        </w:rPr>
        <w:t xml:space="preserve">. Bei Tariferhöhungen ist eine Anpassung des </w:t>
      </w:r>
      <w:r w:rsidR="00DC5D07" w:rsidRPr="009A1A68">
        <w:rPr>
          <w:rFonts w:cs="Arial"/>
          <w:szCs w:val="22"/>
        </w:rPr>
        <w:t>Lohn</w:t>
      </w:r>
      <w:r w:rsidR="00C573E5">
        <w:rPr>
          <w:rFonts w:cs="Arial"/>
          <w:szCs w:val="22"/>
        </w:rPr>
        <w:t>kosten</w:t>
      </w:r>
      <w:r w:rsidR="00DC5D07" w:rsidRPr="009A1A68">
        <w:rPr>
          <w:rFonts w:cs="Arial"/>
          <w:szCs w:val="22"/>
        </w:rPr>
        <w:t>anteil</w:t>
      </w:r>
      <w:r w:rsidRPr="009A1A68">
        <w:rPr>
          <w:rFonts w:cs="Arial"/>
          <w:szCs w:val="22"/>
        </w:rPr>
        <w:t>s</w:t>
      </w:r>
      <w:r w:rsidR="00DC5D07" w:rsidRPr="009A1A68">
        <w:rPr>
          <w:rFonts w:cs="Arial"/>
          <w:szCs w:val="22"/>
        </w:rPr>
        <w:t xml:space="preserve"> </w:t>
      </w:r>
      <w:r w:rsidR="009A1A68" w:rsidRPr="009A1A68">
        <w:rPr>
          <w:rFonts w:cs="Arial"/>
          <w:szCs w:val="22"/>
        </w:rPr>
        <w:t>a</w:t>
      </w:r>
      <w:r w:rsidR="00DC5D07" w:rsidRPr="009A1A68">
        <w:rPr>
          <w:rFonts w:cs="Arial"/>
          <w:szCs w:val="22"/>
        </w:rPr>
        <w:t>m Stundenverrechnungssatz</w:t>
      </w:r>
      <w:r w:rsidRPr="009A1A68">
        <w:rPr>
          <w:rFonts w:cs="Arial"/>
          <w:szCs w:val="22"/>
        </w:rPr>
        <w:t xml:space="preserve"> um den Satz der Tariferhöhung vorgesehen. </w:t>
      </w:r>
      <w:r w:rsidR="00084A45">
        <w:rPr>
          <w:rFonts w:cs="Arial"/>
          <w:szCs w:val="22"/>
        </w:rPr>
        <w:br/>
      </w:r>
    </w:p>
    <w:p w14:paraId="153E32F9" w14:textId="71FE011E" w:rsidR="000D27E1" w:rsidRDefault="00C573E5" w:rsidP="00084A45">
      <w:pPr>
        <w:ind w:left="357"/>
        <w:rPr>
          <w:rFonts w:cs="Arial"/>
          <w:szCs w:val="22"/>
        </w:rPr>
      </w:pPr>
      <w:r>
        <w:rPr>
          <w:rFonts w:cs="Arial"/>
          <w:szCs w:val="22"/>
        </w:rPr>
        <w:t xml:space="preserve">In gleicher Weise wird mit den anderen Kosten verfahren. </w:t>
      </w:r>
      <w:r w:rsidR="00BC4DE7" w:rsidRPr="009A1A68">
        <w:rPr>
          <w:rFonts w:cs="Arial"/>
          <w:szCs w:val="22"/>
        </w:rPr>
        <w:t xml:space="preserve">Dazu geben Sie bitte </w:t>
      </w:r>
      <w:r w:rsidR="002B5B9A">
        <w:rPr>
          <w:rFonts w:cs="Arial"/>
          <w:szCs w:val="22"/>
        </w:rPr>
        <w:t>die Kostena</w:t>
      </w:r>
      <w:r w:rsidR="00BC4DE7" w:rsidRPr="009A1A68">
        <w:rPr>
          <w:rFonts w:cs="Arial"/>
          <w:szCs w:val="22"/>
        </w:rPr>
        <w:t>nteil</w:t>
      </w:r>
      <w:r w:rsidR="002B5B9A">
        <w:rPr>
          <w:rFonts w:cs="Arial"/>
          <w:szCs w:val="22"/>
        </w:rPr>
        <w:t>e</w:t>
      </w:r>
      <w:r w:rsidR="00BC4DE7" w:rsidRPr="009A1A68">
        <w:rPr>
          <w:rFonts w:cs="Arial"/>
          <w:szCs w:val="22"/>
        </w:rPr>
        <w:t xml:space="preserve"> der Lohn</w:t>
      </w:r>
      <w:r w:rsidR="00BC4DE7">
        <w:rPr>
          <w:rFonts w:cs="Arial"/>
          <w:szCs w:val="22"/>
        </w:rPr>
        <w:t xml:space="preserve">kosten und der lohngebundenen Kosten </w:t>
      </w:r>
      <w:r w:rsidR="002B5B9A">
        <w:rPr>
          <w:rFonts w:cs="Arial"/>
          <w:szCs w:val="22"/>
        </w:rPr>
        <w:t xml:space="preserve">sowie der sonstigen auftragsbezogenen Kosten </w:t>
      </w:r>
      <w:r w:rsidR="00BC4DE7">
        <w:rPr>
          <w:rFonts w:cs="Arial"/>
          <w:szCs w:val="22"/>
        </w:rPr>
        <w:t>am Stundenverrechnungssatz an.</w:t>
      </w:r>
    </w:p>
    <w:p w14:paraId="0E36489C" w14:textId="77777777" w:rsidR="00EC1C48" w:rsidRDefault="00EC1C48" w:rsidP="002B5B9A">
      <w:pPr>
        <w:keepNext/>
        <w:keepLines/>
        <w:ind w:left="357"/>
        <w:rPr>
          <w:rFonts w:cs="Arial"/>
          <w:szCs w:val="22"/>
        </w:rPr>
      </w:pPr>
    </w:p>
    <w:tbl>
      <w:tblPr>
        <w:tblStyle w:val="Tabellenraster"/>
        <w:tblW w:w="0" w:type="auto"/>
        <w:tblInd w:w="534" w:type="dxa"/>
        <w:tblLook w:val="04A0" w:firstRow="1" w:lastRow="0" w:firstColumn="1" w:lastColumn="0" w:noHBand="0" w:noVBand="1"/>
      </w:tblPr>
      <w:tblGrid>
        <w:gridCol w:w="5244"/>
        <w:gridCol w:w="2694"/>
      </w:tblGrid>
      <w:tr w:rsidR="00BC4DE7" w:rsidRPr="00BC4DE7" w14:paraId="173B6175" w14:textId="77777777" w:rsidTr="00161DA3">
        <w:trPr>
          <w:trHeight w:val="666"/>
        </w:trPr>
        <w:tc>
          <w:tcPr>
            <w:tcW w:w="5244" w:type="dxa"/>
            <w:vAlign w:val="center"/>
          </w:tcPr>
          <w:p w14:paraId="538C4D75" w14:textId="77777777" w:rsidR="00BC4DE7" w:rsidRPr="00BC4DE7" w:rsidRDefault="00BC4DE7" w:rsidP="002B5B9A">
            <w:pPr>
              <w:keepNext/>
              <w:keepLines/>
              <w:rPr>
                <w:rFonts w:cs="Arial"/>
                <w:szCs w:val="22"/>
              </w:rPr>
            </w:pPr>
            <w:r w:rsidRPr="00BC4DE7">
              <w:rPr>
                <w:rFonts w:cs="Arial"/>
                <w:szCs w:val="22"/>
              </w:rPr>
              <w:t xml:space="preserve">Stundenverrechnungssatz </w:t>
            </w:r>
            <w:r w:rsidR="00161DA3">
              <w:rPr>
                <w:rFonts w:cs="Arial"/>
                <w:szCs w:val="22"/>
              </w:rPr>
              <w:t>Unterhaltsreinigung</w:t>
            </w:r>
          </w:p>
        </w:tc>
        <w:tc>
          <w:tcPr>
            <w:tcW w:w="2694" w:type="dxa"/>
            <w:vAlign w:val="center"/>
          </w:tcPr>
          <w:p w14:paraId="4884519A" w14:textId="77777777" w:rsidR="00BC4DE7" w:rsidRPr="00BC4DE7" w:rsidRDefault="00E86202" w:rsidP="002B5B9A">
            <w:pPr>
              <w:keepNext/>
              <w:keepLines/>
              <w:ind w:right="318"/>
              <w:jc w:val="right"/>
              <w:rPr>
                <w:rFonts w:cs="Arial"/>
                <w:szCs w:val="22"/>
              </w:rPr>
            </w:pPr>
            <w:r>
              <w:rPr>
                <w:rFonts w:cs="Arial"/>
                <w:szCs w:val="22"/>
              </w:rPr>
              <w:t>€</w:t>
            </w:r>
          </w:p>
        </w:tc>
      </w:tr>
      <w:tr w:rsidR="00E86202" w:rsidRPr="00BC4DE7" w14:paraId="0E75EB93" w14:textId="77777777" w:rsidTr="00C573E5">
        <w:trPr>
          <w:trHeight w:val="595"/>
        </w:trPr>
        <w:tc>
          <w:tcPr>
            <w:tcW w:w="5244" w:type="dxa"/>
            <w:vAlign w:val="center"/>
          </w:tcPr>
          <w:p w14:paraId="5C16772E" w14:textId="77777777" w:rsidR="00E86202" w:rsidRPr="00BC4DE7" w:rsidRDefault="00E86202" w:rsidP="00C573E5">
            <w:pPr>
              <w:keepNext/>
              <w:keepLines/>
              <w:ind w:left="348"/>
              <w:rPr>
                <w:rFonts w:cs="Arial"/>
                <w:szCs w:val="22"/>
              </w:rPr>
            </w:pPr>
            <w:r w:rsidRPr="00BC4DE7">
              <w:rPr>
                <w:rFonts w:cs="Arial"/>
                <w:szCs w:val="22"/>
              </w:rPr>
              <w:t>Lohnkosten</w:t>
            </w:r>
            <w:r w:rsidR="00B164F3">
              <w:rPr>
                <w:rFonts w:cs="Arial"/>
                <w:szCs w:val="22"/>
              </w:rPr>
              <w:t xml:space="preserve"> </w:t>
            </w:r>
          </w:p>
        </w:tc>
        <w:tc>
          <w:tcPr>
            <w:tcW w:w="2694" w:type="dxa"/>
            <w:vAlign w:val="center"/>
          </w:tcPr>
          <w:p w14:paraId="64E709F5" w14:textId="77777777" w:rsidR="00E86202" w:rsidRPr="00BC4DE7" w:rsidRDefault="00E86202" w:rsidP="002B5B9A">
            <w:pPr>
              <w:keepNext/>
              <w:keepLines/>
              <w:ind w:right="318"/>
              <w:jc w:val="right"/>
              <w:rPr>
                <w:rFonts w:cs="Arial"/>
                <w:szCs w:val="22"/>
              </w:rPr>
            </w:pPr>
            <w:r>
              <w:rPr>
                <w:rFonts w:cs="Arial"/>
                <w:szCs w:val="22"/>
              </w:rPr>
              <w:t>%</w:t>
            </w:r>
          </w:p>
        </w:tc>
      </w:tr>
      <w:tr w:rsidR="002B5B9A" w:rsidRPr="00BC4DE7" w14:paraId="4B06039F" w14:textId="77777777" w:rsidTr="002B5B9A">
        <w:trPr>
          <w:trHeight w:val="689"/>
        </w:trPr>
        <w:tc>
          <w:tcPr>
            <w:tcW w:w="5244" w:type="dxa"/>
            <w:vAlign w:val="center"/>
          </w:tcPr>
          <w:p w14:paraId="5CDB2BA2" w14:textId="77777777" w:rsidR="002B5B9A" w:rsidRPr="00BC4DE7" w:rsidRDefault="002B5B9A" w:rsidP="00C573E5">
            <w:pPr>
              <w:keepNext/>
              <w:keepLines/>
              <w:ind w:left="348"/>
              <w:rPr>
                <w:rFonts w:cs="Arial"/>
                <w:szCs w:val="22"/>
              </w:rPr>
            </w:pPr>
            <w:r>
              <w:rPr>
                <w:rFonts w:cs="Arial"/>
                <w:szCs w:val="22"/>
              </w:rPr>
              <w:t>l</w:t>
            </w:r>
            <w:r w:rsidRPr="00BC4DE7">
              <w:rPr>
                <w:rFonts w:cs="Arial"/>
                <w:szCs w:val="22"/>
              </w:rPr>
              <w:t>ohngebundene Kosten</w:t>
            </w:r>
          </w:p>
        </w:tc>
        <w:tc>
          <w:tcPr>
            <w:tcW w:w="2694" w:type="dxa"/>
            <w:vAlign w:val="center"/>
          </w:tcPr>
          <w:p w14:paraId="5F25DFC2" w14:textId="77777777" w:rsidR="002B5B9A" w:rsidRDefault="002B5B9A" w:rsidP="002B5B9A">
            <w:pPr>
              <w:keepNext/>
              <w:keepLines/>
              <w:ind w:right="318"/>
              <w:jc w:val="right"/>
              <w:rPr>
                <w:rFonts w:cs="Arial"/>
                <w:szCs w:val="22"/>
              </w:rPr>
            </w:pPr>
            <w:r>
              <w:rPr>
                <w:rFonts w:cs="Arial"/>
                <w:szCs w:val="22"/>
              </w:rPr>
              <w:t>%</w:t>
            </w:r>
          </w:p>
        </w:tc>
      </w:tr>
      <w:tr w:rsidR="002B5B9A" w:rsidRPr="00BC4DE7" w14:paraId="79CE1721" w14:textId="77777777" w:rsidTr="00161DA3">
        <w:trPr>
          <w:trHeight w:val="689"/>
        </w:trPr>
        <w:tc>
          <w:tcPr>
            <w:tcW w:w="5244" w:type="dxa"/>
            <w:tcBorders>
              <w:bottom w:val="single" w:sz="4" w:space="0" w:color="auto"/>
            </w:tcBorders>
            <w:vAlign w:val="center"/>
          </w:tcPr>
          <w:p w14:paraId="40C5C50D" w14:textId="77777777" w:rsidR="002B5B9A" w:rsidRPr="00BC4DE7" w:rsidRDefault="002B5B9A" w:rsidP="00C573E5">
            <w:pPr>
              <w:keepNext/>
              <w:keepLines/>
              <w:ind w:left="348"/>
              <w:rPr>
                <w:rFonts w:cs="Arial"/>
                <w:szCs w:val="22"/>
              </w:rPr>
            </w:pPr>
            <w:r>
              <w:rPr>
                <w:rFonts w:cs="Arial"/>
                <w:szCs w:val="22"/>
              </w:rPr>
              <w:t>sonstige auftragsbezogene Kosten</w:t>
            </w:r>
          </w:p>
        </w:tc>
        <w:tc>
          <w:tcPr>
            <w:tcW w:w="2694" w:type="dxa"/>
            <w:tcBorders>
              <w:bottom w:val="single" w:sz="4" w:space="0" w:color="auto"/>
            </w:tcBorders>
            <w:vAlign w:val="center"/>
          </w:tcPr>
          <w:p w14:paraId="7E2558D6" w14:textId="77777777" w:rsidR="002B5B9A" w:rsidRDefault="002B5B9A" w:rsidP="002B5B9A">
            <w:pPr>
              <w:keepNext/>
              <w:keepLines/>
              <w:ind w:right="318"/>
              <w:jc w:val="right"/>
              <w:rPr>
                <w:rFonts w:cs="Arial"/>
                <w:szCs w:val="22"/>
              </w:rPr>
            </w:pPr>
            <w:r>
              <w:rPr>
                <w:rFonts w:cs="Arial"/>
                <w:szCs w:val="22"/>
              </w:rPr>
              <w:t>%</w:t>
            </w:r>
          </w:p>
        </w:tc>
      </w:tr>
    </w:tbl>
    <w:p w14:paraId="725A43E6" w14:textId="77777777" w:rsidR="00EC1C48" w:rsidRDefault="00EC1C48" w:rsidP="00EC1C48">
      <w:pPr>
        <w:ind w:left="357"/>
        <w:jc w:val="both"/>
        <w:rPr>
          <w:rFonts w:cs="Arial"/>
          <w:szCs w:val="22"/>
        </w:rPr>
      </w:pPr>
    </w:p>
    <w:p w14:paraId="0BEBB296" w14:textId="77777777" w:rsidR="00EC1C48" w:rsidRDefault="00EC1C48" w:rsidP="00EC1C48">
      <w:pPr>
        <w:ind w:left="357"/>
        <w:jc w:val="both"/>
        <w:rPr>
          <w:rFonts w:cs="Arial"/>
          <w:szCs w:val="22"/>
        </w:rPr>
      </w:pPr>
    </w:p>
    <w:p w14:paraId="6C2EEAD9" w14:textId="77777777" w:rsidR="00D0414F" w:rsidRDefault="00ED21D4" w:rsidP="00D0414F">
      <w:pPr>
        <w:ind w:left="357"/>
        <w:jc w:val="both"/>
        <w:rPr>
          <w:rFonts w:cs="Arial"/>
          <w:szCs w:val="22"/>
        </w:rPr>
      </w:pPr>
      <w:r>
        <w:rPr>
          <w:rFonts w:cs="Arial"/>
          <w:szCs w:val="22"/>
        </w:rPr>
        <w:t>Die Bieter sind verpflichtet, die zum Zeitpunkt des Ausführungsbeginns für sie geltenden gesetzlichen, aufgrund eines Gesetzes festgesetzten und unmittelbar geltenden tarifvertraglichen Leistungen zu gewähren.</w:t>
      </w:r>
    </w:p>
    <w:p w14:paraId="21308D2B" w14:textId="77777777" w:rsidR="00C04ED9" w:rsidRDefault="00C04ED9" w:rsidP="00D0414F">
      <w:pPr>
        <w:ind w:left="357"/>
        <w:jc w:val="both"/>
        <w:rPr>
          <w:rFonts w:cs="Arial"/>
          <w:szCs w:val="22"/>
        </w:rPr>
      </w:pPr>
    </w:p>
    <w:p w14:paraId="400A7CA6" w14:textId="77777777" w:rsidR="00C04ED9" w:rsidRDefault="00C04ED9" w:rsidP="00C04ED9">
      <w:pPr>
        <w:pStyle w:val="Listenabsatz"/>
        <w:ind w:left="284"/>
        <w:jc w:val="both"/>
        <w:rPr>
          <w:rFonts w:cs="Arial"/>
          <w:szCs w:val="22"/>
        </w:rPr>
      </w:pPr>
    </w:p>
    <w:p w14:paraId="6BF20E32" w14:textId="77777777" w:rsidR="00C04ED9" w:rsidRDefault="00C04ED9" w:rsidP="00C04ED9">
      <w:pPr>
        <w:pStyle w:val="Listenabsatz"/>
        <w:ind w:left="0"/>
        <w:jc w:val="both"/>
        <w:rPr>
          <w:rFonts w:cs="Arial"/>
          <w:szCs w:val="22"/>
        </w:rPr>
      </w:pPr>
    </w:p>
    <w:p w14:paraId="335101BE" w14:textId="170668E0" w:rsidR="00C04ED9" w:rsidRPr="006A64C2" w:rsidRDefault="00C04ED9" w:rsidP="00C04ED9">
      <w:pPr>
        <w:pStyle w:val="Listenabsatz"/>
        <w:ind w:left="0"/>
        <w:jc w:val="both"/>
        <w:rPr>
          <w:rFonts w:cs="Arial"/>
          <w:b/>
          <w:bCs/>
          <w:szCs w:val="22"/>
        </w:rPr>
      </w:pPr>
      <w:bookmarkStart w:id="6" w:name="_Hlk225497259"/>
      <w:r w:rsidRPr="006A64C2">
        <w:rPr>
          <w:rFonts w:cs="Arial"/>
          <w:b/>
          <w:bCs/>
          <w:szCs w:val="22"/>
        </w:rPr>
        <w:t>Objektleiter/Kontrollpflichten</w:t>
      </w:r>
    </w:p>
    <w:p w14:paraId="45BC9D94" w14:textId="77777777" w:rsidR="00C04ED9" w:rsidRDefault="00C04ED9" w:rsidP="00C04ED9">
      <w:pPr>
        <w:jc w:val="both"/>
        <w:rPr>
          <w:rFonts w:cs="Arial"/>
          <w:szCs w:val="22"/>
        </w:rPr>
      </w:pPr>
    </w:p>
    <w:p w14:paraId="5C2AB1B1" w14:textId="77777777" w:rsidR="006A64C2" w:rsidRPr="006A64C2" w:rsidRDefault="006A64C2" w:rsidP="006A64C2">
      <w:pPr>
        <w:jc w:val="both"/>
        <w:rPr>
          <w:rFonts w:cs="Arial"/>
          <w:szCs w:val="22"/>
        </w:rPr>
      </w:pPr>
      <w:r w:rsidRPr="006A64C2">
        <w:rPr>
          <w:rFonts w:cs="Arial"/>
          <w:szCs w:val="22"/>
        </w:rPr>
        <w:t xml:space="preserve">Der Auftragnehmer darf nur Personal einsetzen, das für die zu erbringenden Arbeiten </w:t>
      </w:r>
    </w:p>
    <w:p w14:paraId="61AEB3EC" w14:textId="06394B64" w:rsidR="006A64C2" w:rsidRPr="006A64C2" w:rsidRDefault="006A64C2" w:rsidP="006A64C2">
      <w:pPr>
        <w:jc w:val="both"/>
        <w:rPr>
          <w:rFonts w:cs="Arial"/>
          <w:szCs w:val="22"/>
        </w:rPr>
      </w:pPr>
      <w:r w:rsidRPr="006A64C2">
        <w:rPr>
          <w:rFonts w:cs="Arial"/>
          <w:szCs w:val="22"/>
        </w:rPr>
        <w:t xml:space="preserve">geeignet ist, die erforderlichen Erfahrungen hat und durch persönliche Zuverlässigkeit Gewähr </w:t>
      </w:r>
    </w:p>
    <w:p w14:paraId="7FFE7A94" w14:textId="437E5C7B" w:rsidR="006A64C2" w:rsidRDefault="006A64C2" w:rsidP="006A64C2">
      <w:pPr>
        <w:jc w:val="both"/>
        <w:rPr>
          <w:rFonts w:cs="Arial"/>
          <w:szCs w:val="22"/>
        </w:rPr>
      </w:pPr>
      <w:r w:rsidRPr="006A64C2">
        <w:rPr>
          <w:rFonts w:cs="Arial"/>
          <w:szCs w:val="22"/>
        </w:rPr>
        <w:t xml:space="preserve">dafür bietet, dass der Dienstbetrieb im Objekt nicht beeinträchtigt wird.  </w:t>
      </w:r>
    </w:p>
    <w:p w14:paraId="3E046DCE" w14:textId="77777777" w:rsidR="009023C4" w:rsidRDefault="009023C4" w:rsidP="006A64C2">
      <w:pPr>
        <w:jc w:val="both"/>
        <w:rPr>
          <w:rFonts w:cs="Arial"/>
          <w:szCs w:val="22"/>
        </w:rPr>
      </w:pPr>
    </w:p>
    <w:p w14:paraId="599C9328" w14:textId="77777777" w:rsidR="009023C4" w:rsidRPr="009023C4" w:rsidRDefault="009023C4" w:rsidP="009023C4">
      <w:pPr>
        <w:jc w:val="both"/>
        <w:rPr>
          <w:rFonts w:cs="Arial"/>
          <w:szCs w:val="22"/>
        </w:rPr>
      </w:pPr>
      <w:r w:rsidRPr="009023C4">
        <w:rPr>
          <w:rFonts w:cs="Arial"/>
          <w:szCs w:val="22"/>
        </w:rPr>
        <w:t xml:space="preserve">Der Auftragnehmer hat eine Objektleitung vorzuhalten. Die Objektleitung hat die fach- und </w:t>
      </w:r>
    </w:p>
    <w:p w14:paraId="66C64D61" w14:textId="77777777" w:rsidR="009023C4" w:rsidRPr="009023C4" w:rsidRDefault="009023C4" w:rsidP="009023C4">
      <w:pPr>
        <w:jc w:val="both"/>
        <w:rPr>
          <w:rFonts w:cs="Arial"/>
          <w:szCs w:val="22"/>
        </w:rPr>
      </w:pPr>
      <w:r w:rsidRPr="009023C4">
        <w:rPr>
          <w:rFonts w:cs="Arial"/>
          <w:szCs w:val="22"/>
        </w:rPr>
        <w:t xml:space="preserve">ordnungsgemäße sowie einwandfreie Erbringung der Reinigungsleistungen einschließlich </w:t>
      </w:r>
    </w:p>
    <w:p w14:paraId="609378FF" w14:textId="77777777" w:rsidR="009023C4" w:rsidRPr="009023C4" w:rsidRDefault="009023C4" w:rsidP="009023C4">
      <w:pPr>
        <w:jc w:val="both"/>
        <w:rPr>
          <w:rFonts w:cs="Arial"/>
          <w:szCs w:val="22"/>
        </w:rPr>
      </w:pPr>
      <w:r w:rsidRPr="009023C4">
        <w:rPr>
          <w:rFonts w:cs="Arial"/>
          <w:szCs w:val="22"/>
        </w:rPr>
        <w:t xml:space="preserve">Qualitätsprüfung sicherzustellen. Die Vertretung (stellvertretender Objektleiter) muss jederzeit </w:t>
      </w:r>
    </w:p>
    <w:p w14:paraId="1495CB05" w14:textId="77777777" w:rsidR="009023C4" w:rsidRPr="009023C4" w:rsidRDefault="009023C4" w:rsidP="009023C4">
      <w:pPr>
        <w:jc w:val="both"/>
        <w:rPr>
          <w:rFonts w:cs="Arial"/>
          <w:szCs w:val="22"/>
        </w:rPr>
      </w:pPr>
      <w:r w:rsidRPr="009023C4">
        <w:rPr>
          <w:rFonts w:cs="Arial"/>
          <w:szCs w:val="22"/>
        </w:rPr>
        <w:t xml:space="preserve">gesichert sein. Hierzu ist ein Vertretungsplan umgehend nach Aufforderung durch den </w:t>
      </w:r>
    </w:p>
    <w:p w14:paraId="519A465F" w14:textId="77777777" w:rsidR="009023C4" w:rsidRPr="009023C4" w:rsidRDefault="009023C4" w:rsidP="009023C4">
      <w:pPr>
        <w:jc w:val="both"/>
        <w:rPr>
          <w:rFonts w:cs="Arial"/>
          <w:szCs w:val="22"/>
        </w:rPr>
      </w:pPr>
      <w:r w:rsidRPr="009023C4">
        <w:rPr>
          <w:rFonts w:cs="Arial"/>
          <w:szCs w:val="22"/>
        </w:rPr>
        <w:t xml:space="preserve">Auftraggeber vorzulegen mit Angaben zu Namen und Kontaktdaten des Objektleiters und </w:t>
      </w:r>
    </w:p>
    <w:p w14:paraId="1756A4C1" w14:textId="77777777" w:rsidR="00FA79A6" w:rsidRDefault="009023C4" w:rsidP="009023C4">
      <w:pPr>
        <w:jc w:val="both"/>
        <w:rPr>
          <w:rFonts w:cs="Arial"/>
          <w:szCs w:val="22"/>
        </w:rPr>
      </w:pPr>
      <w:r w:rsidRPr="009023C4">
        <w:rPr>
          <w:rFonts w:cs="Arial"/>
          <w:szCs w:val="22"/>
        </w:rPr>
        <w:t xml:space="preserve">dessen Vertreter. </w:t>
      </w:r>
    </w:p>
    <w:p w14:paraId="4F7ADC8F" w14:textId="77777777" w:rsidR="00FA79A6" w:rsidRDefault="00FA79A6" w:rsidP="009023C4">
      <w:pPr>
        <w:jc w:val="both"/>
        <w:rPr>
          <w:rFonts w:cs="Arial"/>
          <w:szCs w:val="22"/>
        </w:rPr>
      </w:pPr>
    </w:p>
    <w:p w14:paraId="268A9643" w14:textId="71FB445F" w:rsidR="009023C4" w:rsidRPr="009023C4" w:rsidRDefault="009023C4" w:rsidP="009023C4">
      <w:pPr>
        <w:jc w:val="both"/>
        <w:rPr>
          <w:rFonts w:cs="Arial"/>
          <w:szCs w:val="22"/>
        </w:rPr>
      </w:pPr>
      <w:r w:rsidRPr="009023C4">
        <w:rPr>
          <w:rFonts w:cs="Arial"/>
          <w:szCs w:val="22"/>
        </w:rPr>
        <w:t xml:space="preserve">Der Objektleiter und dessen Vertreter müssen über Kenntnisse und </w:t>
      </w:r>
    </w:p>
    <w:p w14:paraId="2DB34376" w14:textId="77777777" w:rsidR="009023C4" w:rsidRPr="009023C4" w:rsidRDefault="009023C4" w:rsidP="009023C4">
      <w:pPr>
        <w:jc w:val="both"/>
        <w:rPr>
          <w:rFonts w:cs="Arial"/>
          <w:szCs w:val="22"/>
        </w:rPr>
      </w:pPr>
      <w:r w:rsidRPr="009023C4">
        <w:rPr>
          <w:rFonts w:cs="Arial"/>
          <w:szCs w:val="22"/>
        </w:rPr>
        <w:t xml:space="preserve">Fertigkeiten verfügen, die jeweils durch eine mindestens zweijährige Berufserfahrung (ohne </w:t>
      </w:r>
    </w:p>
    <w:p w14:paraId="512FC568" w14:textId="77777777" w:rsidR="009023C4" w:rsidRPr="009023C4" w:rsidRDefault="009023C4" w:rsidP="009023C4">
      <w:pPr>
        <w:jc w:val="both"/>
        <w:rPr>
          <w:rFonts w:cs="Arial"/>
          <w:szCs w:val="22"/>
        </w:rPr>
      </w:pPr>
      <w:r w:rsidRPr="009023C4">
        <w:rPr>
          <w:rFonts w:cs="Arial"/>
          <w:szCs w:val="22"/>
        </w:rPr>
        <w:t xml:space="preserve">Berücksichtigung der Zeiten der Berufsausbildung) vermittelt wurden; auf Verlangen des </w:t>
      </w:r>
    </w:p>
    <w:p w14:paraId="3E8ABFB2" w14:textId="30B501D2" w:rsidR="009023C4" w:rsidRDefault="009023C4" w:rsidP="009023C4">
      <w:pPr>
        <w:jc w:val="both"/>
        <w:rPr>
          <w:rFonts w:cs="Arial"/>
          <w:szCs w:val="22"/>
        </w:rPr>
      </w:pPr>
      <w:r w:rsidRPr="009023C4">
        <w:rPr>
          <w:rFonts w:cs="Arial"/>
          <w:szCs w:val="22"/>
        </w:rPr>
        <w:t>Auftraggebers hat der Auftragnehmer entsprechende Nachweise vorzulegen.</w:t>
      </w:r>
    </w:p>
    <w:p w14:paraId="6CD1A9C1" w14:textId="77777777" w:rsidR="00B549A8" w:rsidRDefault="00B549A8" w:rsidP="009023C4">
      <w:pPr>
        <w:jc w:val="both"/>
        <w:rPr>
          <w:rFonts w:cs="Arial"/>
          <w:szCs w:val="22"/>
        </w:rPr>
      </w:pPr>
    </w:p>
    <w:p w14:paraId="7FF2CDE2" w14:textId="798C2650" w:rsidR="00B549A8" w:rsidRDefault="00B549A8" w:rsidP="009023C4">
      <w:pPr>
        <w:jc w:val="both"/>
        <w:rPr>
          <w:rFonts w:cs="Arial"/>
          <w:szCs w:val="22"/>
        </w:rPr>
      </w:pPr>
      <w:r>
        <w:rPr>
          <w:rFonts w:cs="Arial"/>
          <w:szCs w:val="22"/>
        </w:rPr>
        <w:t>Die Objektleitung führt auf Verlagen des Auftraggebers bei Bedarf, mindestens aber ein Mal monatlich eine Qualitätskontrolle der durchgeführten Arbeiten, gemeinsam mit dem Auftraggeber durch. Hier festgestellte Mängel sind unverzüglich zu beseitigen.</w:t>
      </w:r>
    </w:p>
    <w:p w14:paraId="33AEF099" w14:textId="77777777" w:rsidR="006A64C2" w:rsidRDefault="006A64C2" w:rsidP="006A64C2">
      <w:pPr>
        <w:jc w:val="both"/>
        <w:rPr>
          <w:rFonts w:cs="Arial"/>
          <w:szCs w:val="22"/>
        </w:rPr>
      </w:pPr>
    </w:p>
    <w:p w14:paraId="0E8D65D0" w14:textId="77777777" w:rsidR="006A64C2" w:rsidRPr="00021AB4" w:rsidRDefault="006A64C2" w:rsidP="006A64C2">
      <w:pPr>
        <w:jc w:val="both"/>
        <w:rPr>
          <w:rFonts w:cs="Arial"/>
          <w:szCs w:val="22"/>
        </w:rPr>
      </w:pPr>
    </w:p>
    <w:p w14:paraId="6FF62283" w14:textId="2E56B7E4" w:rsidR="00C04ED9" w:rsidRPr="00021AB4" w:rsidRDefault="00C04ED9" w:rsidP="006A64C2">
      <w:pPr>
        <w:jc w:val="both"/>
        <w:rPr>
          <w:rFonts w:cs="Arial"/>
          <w:szCs w:val="22"/>
        </w:rPr>
      </w:pPr>
      <w:r w:rsidRPr="00021AB4">
        <w:rPr>
          <w:rFonts w:cs="Arial"/>
          <w:szCs w:val="22"/>
        </w:rPr>
        <w:lastRenderedPageBreak/>
        <w:t>Der Auftragnehmer benennt eine</w:t>
      </w:r>
      <w:r w:rsidR="006A64C2">
        <w:rPr>
          <w:rFonts w:cs="Arial"/>
          <w:szCs w:val="22"/>
        </w:rPr>
        <w:t xml:space="preserve"> Objektleit</w:t>
      </w:r>
      <w:r w:rsidR="009023C4">
        <w:rPr>
          <w:rFonts w:cs="Arial"/>
          <w:szCs w:val="22"/>
        </w:rPr>
        <w:t>ung</w:t>
      </w:r>
      <w:r w:rsidRPr="00021AB4">
        <w:rPr>
          <w:rFonts w:cs="Arial"/>
          <w:szCs w:val="22"/>
        </w:rPr>
        <w:t>, d</w:t>
      </w:r>
      <w:r w:rsidR="009023C4">
        <w:rPr>
          <w:rFonts w:cs="Arial"/>
          <w:szCs w:val="22"/>
        </w:rPr>
        <w:t>ie</w:t>
      </w:r>
      <w:r w:rsidRPr="00021AB4">
        <w:rPr>
          <w:rFonts w:cs="Arial"/>
          <w:szCs w:val="22"/>
        </w:rPr>
        <w:t xml:space="preserve"> die Mitarbeiter </w:t>
      </w:r>
      <w:r w:rsidR="006A64C2">
        <w:rPr>
          <w:rFonts w:cs="Arial"/>
          <w:szCs w:val="22"/>
        </w:rPr>
        <w:t xml:space="preserve">in die einzelnen Reinigungsbereiche einarbeitet, regelmäßig beaufsichtigt und </w:t>
      </w:r>
      <w:r w:rsidRPr="00021AB4">
        <w:rPr>
          <w:rFonts w:cs="Arial"/>
          <w:szCs w:val="22"/>
        </w:rPr>
        <w:t xml:space="preserve">die erbrachte </w:t>
      </w:r>
      <w:r>
        <w:rPr>
          <w:rFonts w:cs="Arial"/>
          <w:szCs w:val="22"/>
        </w:rPr>
        <w:t>R</w:t>
      </w:r>
      <w:r w:rsidRPr="00021AB4">
        <w:rPr>
          <w:rFonts w:cs="Arial"/>
          <w:szCs w:val="22"/>
        </w:rPr>
        <w:t>einigungsleistung kontrolliert.</w:t>
      </w:r>
      <w:r w:rsidR="006A64C2">
        <w:rPr>
          <w:rFonts w:cs="Arial"/>
          <w:szCs w:val="22"/>
        </w:rPr>
        <w:t xml:space="preserve"> </w:t>
      </w:r>
      <w:r w:rsidR="006A64C2" w:rsidRPr="006A64C2">
        <w:rPr>
          <w:rFonts w:cs="Arial"/>
          <w:szCs w:val="22"/>
        </w:rPr>
        <w:t>Werden die vorstehenden Anforderungen nicht erfüllt, ist das betroffene Personal auf Verlangen des Auftraggebers unverzüglich abzulösen. Der Auftraggeber ist berechtigt, das Personal auf Eignung zu prüfen.</w:t>
      </w:r>
    </w:p>
    <w:p w14:paraId="5096DD12" w14:textId="77777777" w:rsidR="00C04ED9" w:rsidRPr="00021AB4" w:rsidRDefault="00C04ED9" w:rsidP="00C04ED9">
      <w:pPr>
        <w:jc w:val="both"/>
        <w:rPr>
          <w:rFonts w:cs="Arial"/>
          <w:szCs w:val="22"/>
        </w:rPr>
      </w:pPr>
    </w:p>
    <w:p w14:paraId="46ABE184" w14:textId="77777777" w:rsidR="00C04ED9" w:rsidRPr="00021AB4" w:rsidRDefault="00C04ED9" w:rsidP="00C04ED9">
      <w:pPr>
        <w:jc w:val="both"/>
        <w:rPr>
          <w:rFonts w:cs="Arial"/>
          <w:szCs w:val="22"/>
        </w:rPr>
      </w:pPr>
      <w:r w:rsidRPr="00021AB4">
        <w:rPr>
          <w:rFonts w:cs="Arial"/>
          <w:szCs w:val="22"/>
        </w:rPr>
        <w:fldChar w:fldCharType="begin">
          <w:ffData>
            <w:name w:val="Kontrollkästchen1"/>
            <w:enabled/>
            <w:calcOnExit w:val="0"/>
            <w:checkBox>
              <w:sizeAuto/>
              <w:default w:val="0"/>
            </w:checkBox>
          </w:ffData>
        </w:fldChar>
      </w:r>
      <w:r w:rsidRPr="00021AB4">
        <w:rPr>
          <w:rFonts w:cs="Arial"/>
          <w:szCs w:val="22"/>
        </w:rPr>
        <w:instrText xml:space="preserve"> FORMCHECKBOX </w:instrText>
      </w:r>
      <w:r w:rsidR="007025C5">
        <w:rPr>
          <w:rFonts w:cs="Arial"/>
          <w:szCs w:val="22"/>
        </w:rPr>
      </w:r>
      <w:r w:rsidR="007025C5">
        <w:rPr>
          <w:rFonts w:cs="Arial"/>
          <w:szCs w:val="22"/>
        </w:rPr>
        <w:fldChar w:fldCharType="separate"/>
      </w:r>
      <w:r w:rsidRPr="00021AB4">
        <w:rPr>
          <w:rFonts w:cs="Arial"/>
          <w:szCs w:val="22"/>
        </w:rPr>
        <w:fldChar w:fldCharType="end"/>
      </w:r>
      <w:r w:rsidRPr="00021AB4">
        <w:rPr>
          <w:rFonts w:cs="Arial"/>
          <w:szCs w:val="22"/>
        </w:rPr>
        <w:t xml:space="preserve"> wird gewährleistet</w:t>
      </w:r>
    </w:p>
    <w:p w14:paraId="4AF766F6" w14:textId="77777777" w:rsidR="00C04ED9" w:rsidRDefault="00C04ED9" w:rsidP="00C04ED9">
      <w:pPr>
        <w:jc w:val="both"/>
        <w:rPr>
          <w:rFonts w:cs="Arial"/>
          <w:szCs w:val="22"/>
        </w:rPr>
      </w:pPr>
    </w:p>
    <w:p w14:paraId="5D604BD0" w14:textId="77777777" w:rsidR="009023C4" w:rsidRDefault="009023C4" w:rsidP="00C04ED9">
      <w:pPr>
        <w:jc w:val="both"/>
        <w:rPr>
          <w:rFonts w:cs="Arial"/>
          <w:szCs w:val="22"/>
        </w:rPr>
      </w:pPr>
    </w:p>
    <w:p w14:paraId="066B2772" w14:textId="77777777" w:rsidR="009023C4" w:rsidRPr="009023C4" w:rsidRDefault="009023C4" w:rsidP="009023C4">
      <w:pPr>
        <w:jc w:val="both"/>
        <w:rPr>
          <w:rFonts w:cs="Arial"/>
          <w:szCs w:val="22"/>
        </w:rPr>
      </w:pPr>
      <w:r w:rsidRPr="009023C4">
        <w:rPr>
          <w:rFonts w:cs="Arial"/>
          <w:szCs w:val="22"/>
        </w:rPr>
        <w:t xml:space="preserve">Der Auftragnehmer gewährleistet, dass das eingesetzte Personal regelmäßig weitergebildet </w:t>
      </w:r>
    </w:p>
    <w:p w14:paraId="57D4FFF4" w14:textId="1FBA9D73" w:rsidR="009023C4" w:rsidRPr="009023C4" w:rsidRDefault="009023C4" w:rsidP="009023C4">
      <w:pPr>
        <w:jc w:val="both"/>
        <w:rPr>
          <w:rFonts w:cs="Arial"/>
          <w:szCs w:val="22"/>
        </w:rPr>
      </w:pPr>
      <w:r w:rsidRPr="009023C4">
        <w:rPr>
          <w:rFonts w:cs="Arial"/>
          <w:szCs w:val="22"/>
        </w:rPr>
        <w:t xml:space="preserve">wird; mindestens </w:t>
      </w:r>
      <w:r w:rsidR="00FA79A6">
        <w:rPr>
          <w:rFonts w:cs="Arial"/>
          <w:szCs w:val="22"/>
        </w:rPr>
        <w:t>ist eine</w:t>
      </w:r>
      <w:r w:rsidRPr="009023C4">
        <w:rPr>
          <w:rFonts w:cs="Arial"/>
          <w:szCs w:val="22"/>
        </w:rPr>
        <w:t xml:space="preserve"> Schulung pro Jahr vorzunehmen. Der Auftragnehmer hat einen </w:t>
      </w:r>
    </w:p>
    <w:p w14:paraId="216C0EAE" w14:textId="77777777" w:rsidR="009023C4" w:rsidRPr="009023C4" w:rsidRDefault="009023C4" w:rsidP="009023C4">
      <w:pPr>
        <w:jc w:val="both"/>
        <w:rPr>
          <w:rFonts w:cs="Arial"/>
          <w:szCs w:val="22"/>
        </w:rPr>
      </w:pPr>
      <w:r w:rsidRPr="009023C4">
        <w:rPr>
          <w:rFonts w:cs="Arial"/>
          <w:szCs w:val="22"/>
        </w:rPr>
        <w:t xml:space="preserve">Schulungsplan zu erstellen, diesen dem Auftraggeber unverzüglich nach Vertragsschluss zur </w:t>
      </w:r>
    </w:p>
    <w:p w14:paraId="497BF749" w14:textId="77777777" w:rsidR="009023C4" w:rsidRDefault="009023C4" w:rsidP="009023C4">
      <w:pPr>
        <w:jc w:val="both"/>
        <w:rPr>
          <w:rFonts w:cs="Arial"/>
          <w:szCs w:val="22"/>
        </w:rPr>
      </w:pPr>
      <w:r w:rsidRPr="009023C4">
        <w:rPr>
          <w:rFonts w:cs="Arial"/>
          <w:szCs w:val="22"/>
        </w:rPr>
        <w:t>Abstimmung vorzulegen und den abgestimmten Schulungsplan umzusetzen.</w:t>
      </w:r>
    </w:p>
    <w:p w14:paraId="33CA8FB3" w14:textId="77777777" w:rsidR="009023C4" w:rsidRDefault="009023C4" w:rsidP="009023C4">
      <w:pPr>
        <w:jc w:val="both"/>
        <w:rPr>
          <w:rFonts w:cs="Arial"/>
          <w:szCs w:val="22"/>
        </w:rPr>
      </w:pPr>
    </w:p>
    <w:p w14:paraId="41A834F6" w14:textId="77777777" w:rsidR="009023C4" w:rsidRPr="00021AB4" w:rsidRDefault="009023C4" w:rsidP="009023C4">
      <w:pPr>
        <w:jc w:val="both"/>
        <w:rPr>
          <w:rFonts w:cs="Arial"/>
          <w:szCs w:val="22"/>
        </w:rPr>
      </w:pPr>
      <w:r w:rsidRPr="00021AB4">
        <w:rPr>
          <w:rFonts w:cs="Arial"/>
          <w:szCs w:val="22"/>
        </w:rPr>
        <w:fldChar w:fldCharType="begin">
          <w:ffData>
            <w:name w:val="Kontrollkästchen1"/>
            <w:enabled/>
            <w:calcOnExit w:val="0"/>
            <w:checkBox>
              <w:sizeAuto/>
              <w:default w:val="0"/>
            </w:checkBox>
          </w:ffData>
        </w:fldChar>
      </w:r>
      <w:r w:rsidRPr="00021AB4">
        <w:rPr>
          <w:rFonts w:cs="Arial"/>
          <w:szCs w:val="22"/>
        </w:rPr>
        <w:instrText xml:space="preserve"> FORMCHECKBOX </w:instrText>
      </w:r>
      <w:r w:rsidR="007025C5">
        <w:rPr>
          <w:rFonts w:cs="Arial"/>
          <w:szCs w:val="22"/>
        </w:rPr>
      </w:r>
      <w:r w:rsidR="007025C5">
        <w:rPr>
          <w:rFonts w:cs="Arial"/>
          <w:szCs w:val="22"/>
        </w:rPr>
        <w:fldChar w:fldCharType="separate"/>
      </w:r>
      <w:r w:rsidRPr="00021AB4">
        <w:rPr>
          <w:rFonts w:cs="Arial"/>
          <w:szCs w:val="22"/>
        </w:rPr>
        <w:fldChar w:fldCharType="end"/>
      </w:r>
      <w:r w:rsidRPr="00021AB4">
        <w:rPr>
          <w:rFonts w:cs="Arial"/>
          <w:szCs w:val="22"/>
        </w:rPr>
        <w:t xml:space="preserve"> wird gewährleistet</w:t>
      </w:r>
    </w:p>
    <w:p w14:paraId="62D4526E" w14:textId="77777777" w:rsidR="009023C4" w:rsidRDefault="009023C4" w:rsidP="00C04ED9">
      <w:pPr>
        <w:jc w:val="both"/>
        <w:rPr>
          <w:rFonts w:cs="Arial"/>
          <w:szCs w:val="22"/>
        </w:rPr>
      </w:pPr>
    </w:p>
    <w:p w14:paraId="40D035A1" w14:textId="77777777" w:rsidR="006A64C2" w:rsidRDefault="006A64C2" w:rsidP="006A64C2">
      <w:pPr>
        <w:jc w:val="both"/>
        <w:rPr>
          <w:rFonts w:cs="Arial"/>
          <w:szCs w:val="22"/>
        </w:rPr>
      </w:pPr>
    </w:p>
    <w:p w14:paraId="1035B553" w14:textId="328CC0FF" w:rsidR="00C04ED9" w:rsidRDefault="006A64C2" w:rsidP="006A64C2">
      <w:pPr>
        <w:jc w:val="both"/>
        <w:rPr>
          <w:rFonts w:cs="Arial"/>
          <w:szCs w:val="22"/>
        </w:rPr>
      </w:pPr>
      <w:r w:rsidRPr="006A64C2">
        <w:rPr>
          <w:rFonts w:cs="Arial"/>
          <w:szCs w:val="22"/>
        </w:rPr>
        <w:t>Der Auftragnehmer hat durch organisatorische Maßnahmen (Gestellung von Ersatzkräften/Anordnung von Überstunden nach Absprache mit dem Auftraggeber) sicherzustellen, dass durch Personalausfälle (Krankheit, Urlaub usw.) die ordnungsgemäße Erbringung der Reinigungsleistung nicht beeinträchtigt wird.</w:t>
      </w:r>
    </w:p>
    <w:p w14:paraId="03507BED" w14:textId="77777777" w:rsidR="006A64C2" w:rsidRDefault="006A64C2" w:rsidP="00C04ED9">
      <w:pPr>
        <w:jc w:val="both"/>
        <w:rPr>
          <w:rFonts w:cs="Arial"/>
          <w:szCs w:val="22"/>
        </w:rPr>
      </w:pPr>
    </w:p>
    <w:p w14:paraId="41AEDA23" w14:textId="77777777" w:rsidR="006A64C2" w:rsidRPr="00021AB4" w:rsidRDefault="006A64C2" w:rsidP="006A64C2">
      <w:pPr>
        <w:jc w:val="both"/>
        <w:rPr>
          <w:rFonts w:cs="Arial"/>
          <w:szCs w:val="22"/>
        </w:rPr>
      </w:pPr>
      <w:r w:rsidRPr="00021AB4">
        <w:rPr>
          <w:rFonts w:cs="Arial"/>
          <w:szCs w:val="22"/>
        </w:rPr>
        <w:fldChar w:fldCharType="begin">
          <w:ffData>
            <w:name w:val="Kontrollkästchen1"/>
            <w:enabled/>
            <w:calcOnExit w:val="0"/>
            <w:checkBox>
              <w:sizeAuto/>
              <w:default w:val="0"/>
            </w:checkBox>
          </w:ffData>
        </w:fldChar>
      </w:r>
      <w:r w:rsidRPr="00021AB4">
        <w:rPr>
          <w:rFonts w:cs="Arial"/>
          <w:szCs w:val="22"/>
        </w:rPr>
        <w:instrText xml:space="preserve"> FORMCHECKBOX </w:instrText>
      </w:r>
      <w:r w:rsidR="007025C5">
        <w:rPr>
          <w:rFonts w:cs="Arial"/>
          <w:szCs w:val="22"/>
        </w:rPr>
      </w:r>
      <w:r w:rsidR="007025C5">
        <w:rPr>
          <w:rFonts w:cs="Arial"/>
          <w:szCs w:val="22"/>
        </w:rPr>
        <w:fldChar w:fldCharType="separate"/>
      </w:r>
      <w:r w:rsidRPr="00021AB4">
        <w:rPr>
          <w:rFonts w:cs="Arial"/>
          <w:szCs w:val="22"/>
        </w:rPr>
        <w:fldChar w:fldCharType="end"/>
      </w:r>
      <w:r w:rsidRPr="00021AB4">
        <w:rPr>
          <w:rFonts w:cs="Arial"/>
          <w:szCs w:val="22"/>
        </w:rPr>
        <w:t xml:space="preserve"> wird gewährleistet</w:t>
      </w:r>
    </w:p>
    <w:p w14:paraId="4FF07643" w14:textId="77777777" w:rsidR="006A64C2" w:rsidRDefault="006A64C2" w:rsidP="00C04ED9">
      <w:pPr>
        <w:jc w:val="both"/>
        <w:rPr>
          <w:rFonts w:cs="Arial"/>
          <w:szCs w:val="22"/>
        </w:rPr>
      </w:pPr>
    </w:p>
    <w:p w14:paraId="142D5383" w14:textId="77777777" w:rsidR="009023C4" w:rsidRDefault="009023C4" w:rsidP="00C04ED9">
      <w:pPr>
        <w:jc w:val="both"/>
        <w:rPr>
          <w:rFonts w:cs="Arial"/>
          <w:szCs w:val="22"/>
        </w:rPr>
      </w:pPr>
    </w:p>
    <w:p w14:paraId="1D6F4551" w14:textId="77777777" w:rsidR="009023C4" w:rsidRDefault="009023C4" w:rsidP="009023C4">
      <w:pPr>
        <w:jc w:val="both"/>
        <w:rPr>
          <w:rFonts w:cs="Arial"/>
          <w:szCs w:val="22"/>
        </w:rPr>
      </w:pPr>
      <w:r w:rsidRPr="009023C4">
        <w:rPr>
          <w:rFonts w:cs="Arial"/>
          <w:szCs w:val="22"/>
        </w:rPr>
        <w:t xml:space="preserve">Das zur Erbringung der Leistung eingesetzte Reinigungspersonal ist auszustatten mit: </w:t>
      </w:r>
    </w:p>
    <w:p w14:paraId="0A40F2A5" w14:textId="77777777" w:rsidR="009023C4" w:rsidRPr="009023C4" w:rsidRDefault="009023C4" w:rsidP="009023C4">
      <w:pPr>
        <w:jc w:val="both"/>
        <w:rPr>
          <w:rFonts w:cs="Arial"/>
          <w:szCs w:val="22"/>
        </w:rPr>
      </w:pPr>
    </w:p>
    <w:p w14:paraId="50C2EF18" w14:textId="77777777" w:rsidR="009023C4" w:rsidRPr="009023C4" w:rsidRDefault="009023C4" w:rsidP="009023C4">
      <w:pPr>
        <w:jc w:val="both"/>
        <w:rPr>
          <w:rFonts w:cs="Arial"/>
          <w:szCs w:val="22"/>
        </w:rPr>
      </w:pPr>
      <w:r w:rsidRPr="009023C4">
        <w:rPr>
          <w:rFonts w:cs="Arial"/>
          <w:szCs w:val="22"/>
        </w:rPr>
        <w:t xml:space="preserve">− einheitlicher Arbeitskleidung und </w:t>
      </w:r>
    </w:p>
    <w:p w14:paraId="615B4E2C" w14:textId="77777777" w:rsidR="009023C4" w:rsidRPr="009023C4" w:rsidRDefault="009023C4" w:rsidP="009023C4">
      <w:pPr>
        <w:jc w:val="both"/>
        <w:rPr>
          <w:rFonts w:cs="Arial"/>
          <w:szCs w:val="22"/>
        </w:rPr>
      </w:pPr>
      <w:r w:rsidRPr="009023C4">
        <w:rPr>
          <w:rFonts w:cs="Arial"/>
          <w:szCs w:val="22"/>
        </w:rPr>
        <w:t xml:space="preserve">− einem Namensschild mit zusätzlicher Angabe des Reinigungsunternehmens. </w:t>
      </w:r>
    </w:p>
    <w:p w14:paraId="06D2E1C1" w14:textId="77777777" w:rsidR="009023C4" w:rsidRPr="009023C4" w:rsidRDefault="009023C4" w:rsidP="009023C4">
      <w:pPr>
        <w:jc w:val="both"/>
        <w:rPr>
          <w:rFonts w:cs="Arial"/>
          <w:szCs w:val="22"/>
        </w:rPr>
      </w:pPr>
    </w:p>
    <w:p w14:paraId="26BEB7DB" w14:textId="77777777" w:rsidR="009023C4" w:rsidRDefault="009023C4" w:rsidP="009023C4">
      <w:pPr>
        <w:jc w:val="both"/>
        <w:rPr>
          <w:rFonts w:cs="Arial"/>
          <w:szCs w:val="22"/>
        </w:rPr>
      </w:pPr>
    </w:p>
    <w:p w14:paraId="307560E1" w14:textId="1371094C" w:rsidR="009023C4" w:rsidRPr="009023C4" w:rsidRDefault="009023C4" w:rsidP="009023C4">
      <w:pPr>
        <w:jc w:val="both"/>
        <w:rPr>
          <w:rFonts w:cs="Arial"/>
          <w:szCs w:val="22"/>
        </w:rPr>
      </w:pPr>
      <w:r w:rsidRPr="009023C4">
        <w:rPr>
          <w:rFonts w:cs="Arial"/>
          <w:szCs w:val="22"/>
        </w:rPr>
        <w:t xml:space="preserve">Das zur Leistungserbringung eingesetzte Personal muss bei der Ausführung der Leistungen </w:t>
      </w:r>
    </w:p>
    <w:p w14:paraId="22126CA2" w14:textId="77777777" w:rsidR="009023C4" w:rsidRPr="009023C4" w:rsidRDefault="009023C4" w:rsidP="009023C4">
      <w:pPr>
        <w:jc w:val="both"/>
        <w:rPr>
          <w:rFonts w:cs="Arial"/>
          <w:szCs w:val="22"/>
        </w:rPr>
      </w:pPr>
      <w:r w:rsidRPr="009023C4">
        <w:rPr>
          <w:rFonts w:cs="Arial"/>
          <w:szCs w:val="22"/>
        </w:rPr>
        <w:t xml:space="preserve">höflich auftreten und hat ein ordentliches Erscheinungsbild aufzuweisen. Ferner muss jede </w:t>
      </w:r>
    </w:p>
    <w:p w14:paraId="37DE54F9" w14:textId="77777777" w:rsidR="009023C4" w:rsidRPr="009023C4" w:rsidRDefault="009023C4" w:rsidP="009023C4">
      <w:pPr>
        <w:jc w:val="both"/>
        <w:rPr>
          <w:rFonts w:cs="Arial"/>
          <w:szCs w:val="22"/>
        </w:rPr>
      </w:pPr>
      <w:r w:rsidRPr="009023C4">
        <w:rPr>
          <w:rFonts w:cs="Arial"/>
          <w:szCs w:val="22"/>
        </w:rPr>
        <w:t xml:space="preserve">Person einen Personalausweis oder Reisepass mit sich führen, der auf Verlangen des </w:t>
      </w:r>
    </w:p>
    <w:p w14:paraId="041E0E2D" w14:textId="67D9FF03" w:rsidR="009023C4" w:rsidRPr="009023C4" w:rsidRDefault="009023C4" w:rsidP="009023C4">
      <w:pPr>
        <w:jc w:val="both"/>
        <w:rPr>
          <w:rFonts w:cs="Arial"/>
          <w:szCs w:val="22"/>
        </w:rPr>
      </w:pPr>
      <w:r w:rsidRPr="009023C4">
        <w:rPr>
          <w:rFonts w:cs="Arial"/>
          <w:szCs w:val="22"/>
        </w:rPr>
        <w:t xml:space="preserve">Auftraggebers vorzuzeigen ist. </w:t>
      </w:r>
    </w:p>
    <w:p w14:paraId="7A75959E" w14:textId="77777777" w:rsidR="009023C4" w:rsidRPr="009023C4" w:rsidRDefault="009023C4" w:rsidP="009023C4">
      <w:pPr>
        <w:autoSpaceDE w:val="0"/>
        <w:autoSpaceDN w:val="0"/>
        <w:adjustRightInd w:val="0"/>
        <w:jc w:val="both"/>
        <w:rPr>
          <w:rFonts w:cs="Arial"/>
          <w:szCs w:val="22"/>
        </w:rPr>
      </w:pPr>
    </w:p>
    <w:p w14:paraId="549374CC" w14:textId="3272D581" w:rsidR="00C04ED9" w:rsidRDefault="009023C4" w:rsidP="009023C4">
      <w:pPr>
        <w:autoSpaceDE w:val="0"/>
        <w:autoSpaceDN w:val="0"/>
        <w:adjustRightInd w:val="0"/>
        <w:jc w:val="both"/>
        <w:rPr>
          <w:rFonts w:cs="Arial"/>
          <w:szCs w:val="22"/>
        </w:rPr>
      </w:pPr>
      <w:r w:rsidRPr="009023C4">
        <w:rPr>
          <w:rFonts w:cs="Arial"/>
          <w:szCs w:val="22"/>
        </w:rPr>
        <w:t>Eine Verständigung in der deutschen Sprache ist zwingend zu gewährleisten.</w:t>
      </w:r>
    </w:p>
    <w:p w14:paraId="608ABFDC" w14:textId="77777777" w:rsidR="009023C4" w:rsidRDefault="009023C4" w:rsidP="009023C4">
      <w:pPr>
        <w:autoSpaceDE w:val="0"/>
        <w:autoSpaceDN w:val="0"/>
        <w:adjustRightInd w:val="0"/>
        <w:jc w:val="both"/>
        <w:rPr>
          <w:rFonts w:cs="Arial"/>
          <w:szCs w:val="22"/>
        </w:rPr>
      </w:pPr>
    </w:p>
    <w:p w14:paraId="27434109" w14:textId="5A22B356" w:rsidR="009023C4" w:rsidRDefault="009023C4" w:rsidP="009023C4">
      <w:pPr>
        <w:autoSpaceDE w:val="0"/>
        <w:autoSpaceDN w:val="0"/>
        <w:adjustRightInd w:val="0"/>
        <w:jc w:val="both"/>
        <w:rPr>
          <w:rFonts w:cs="Arial"/>
          <w:szCs w:val="22"/>
        </w:rPr>
      </w:pPr>
      <w:r w:rsidRPr="00021AB4">
        <w:rPr>
          <w:rFonts w:cs="Arial"/>
          <w:szCs w:val="22"/>
        </w:rPr>
        <w:fldChar w:fldCharType="begin">
          <w:ffData>
            <w:name w:val="Kontrollkästchen1"/>
            <w:enabled/>
            <w:calcOnExit w:val="0"/>
            <w:checkBox>
              <w:sizeAuto/>
              <w:default w:val="0"/>
            </w:checkBox>
          </w:ffData>
        </w:fldChar>
      </w:r>
      <w:r w:rsidRPr="00021AB4">
        <w:rPr>
          <w:rFonts w:cs="Arial"/>
          <w:szCs w:val="22"/>
        </w:rPr>
        <w:instrText xml:space="preserve"> FORMCHECKBOX </w:instrText>
      </w:r>
      <w:r w:rsidR="007025C5">
        <w:rPr>
          <w:rFonts w:cs="Arial"/>
          <w:szCs w:val="22"/>
        </w:rPr>
      </w:r>
      <w:r w:rsidR="007025C5">
        <w:rPr>
          <w:rFonts w:cs="Arial"/>
          <w:szCs w:val="22"/>
        </w:rPr>
        <w:fldChar w:fldCharType="separate"/>
      </w:r>
      <w:r w:rsidRPr="00021AB4">
        <w:rPr>
          <w:rFonts w:cs="Arial"/>
          <w:szCs w:val="22"/>
        </w:rPr>
        <w:fldChar w:fldCharType="end"/>
      </w:r>
      <w:r w:rsidRPr="00021AB4">
        <w:rPr>
          <w:rFonts w:cs="Arial"/>
          <w:szCs w:val="22"/>
        </w:rPr>
        <w:t xml:space="preserve"> wird gewährleistet</w:t>
      </w:r>
    </w:p>
    <w:p w14:paraId="574EBCC3" w14:textId="77777777" w:rsidR="009023C4" w:rsidRDefault="009023C4" w:rsidP="009023C4">
      <w:pPr>
        <w:autoSpaceDE w:val="0"/>
        <w:autoSpaceDN w:val="0"/>
        <w:adjustRightInd w:val="0"/>
        <w:jc w:val="both"/>
        <w:rPr>
          <w:rFonts w:cs="Arial"/>
          <w:szCs w:val="22"/>
        </w:rPr>
      </w:pPr>
    </w:p>
    <w:p w14:paraId="055D67CA" w14:textId="77777777" w:rsidR="009023C4" w:rsidRDefault="009023C4" w:rsidP="009023C4">
      <w:pPr>
        <w:autoSpaceDE w:val="0"/>
        <w:autoSpaceDN w:val="0"/>
        <w:adjustRightInd w:val="0"/>
        <w:jc w:val="both"/>
        <w:rPr>
          <w:rFonts w:cs="Arial"/>
          <w:szCs w:val="22"/>
        </w:rPr>
      </w:pPr>
    </w:p>
    <w:p w14:paraId="37F489E1" w14:textId="2106FCFB" w:rsidR="00C04ED9" w:rsidRDefault="00C04ED9" w:rsidP="00C04ED9">
      <w:pPr>
        <w:autoSpaceDE w:val="0"/>
        <w:autoSpaceDN w:val="0"/>
        <w:adjustRightInd w:val="0"/>
        <w:jc w:val="both"/>
        <w:rPr>
          <w:rFonts w:cs="Arial"/>
          <w:szCs w:val="22"/>
        </w:rPr>
      </w:pPr>
      <w:r>
        <w:rPr>
          <w:rFonts w:cs="Arial"/>
          <w:szCs w:val="22"/>
        </w:rPr>
        <w:t>Der Einsatz von Nachauftragnehmern wird ausgeschlossen.</w:t>
      </w:r>
    </w:p>
    <w:p w14:paraId="3B5A596D" w14:textId="77777777" w:rsidR="00C04ED9" w:rsidRDefault="00C04ED9" w:rsidP="00C04ED9">
      <w:pPr>
        <w:jc w:val="both"/>
        <w:rPr>
          <w:rFonts w:cs="Arial"/>
          <w:szCs w:val="22"/>
        </w:rPr>
      </w:pPr>
    </w:p>
    <w:p w14:paraId="14257887" w14:textId="77777777" w:rsidR="00C04ED9" w:rsidRDefault="00C04ED9" w:rsidP="00C04ED9">
      <w:pPr>
        <w:jc w:val="both"/>
        <w:rPr>
          <w:rFonts w:cs="Arial"/>
          <w:szCs w:val="22"/>
        </w:rPr>
      </w:pPr>
      <w:r w:rsidRPr="00021AB4">
        <w:rPr>
          <w:rFonts w:cs="Arial"/>
          <w:szCs w:val="22"/>
        </w:rPr>
        <w:fldChar w:fldCharType="begin">
          <w:ffData>
            <w:name w:val="Kontrollkästchen1"/>
            <w:enabled/>
            <w:calcOnExit w:val="0"/>
            <w:checkBox>
              <w:sizeAuto/>
              <w:default w:val="0"/>
            </w:checkBox>
          </w:ffData>
        </w:fldChar>
      </w:r>
      <w:r w:rsidRPr="00021AB4">
        <w:rPr>
          <w:rFonts w:cs="Arial"/>
          <w:szCs w:val="22"/>
        </w:rPr>
        <w:instrText xml:space="preserve"> FORMCHECKBOX </w:instrText>
      </w:r>
      <w:r w:rsidR="007025C5">
        <w:rPr>
          <w:rFonts w:cs="Arial"/>
          <w:szCs w:val="22"/>
        </w:rPr>
      </w:r>
      <w:r w:rsidR="007025C5">
        <w:rPr>
          <w:rFonts w:cs="Arial"/>
          <w:szCs w:val="22"/>
        </w:rPr>
        <w:fldChar w:fldCharType="separate"/>
      </w:r>
      <w:r w:rsidRPr="00021AB4">
        <w:rPr>
          <w:rFonts w:cs="Arial"/>
          <w:szCs w:val="22"/>
        </w:rPr>
        <w:fldChar w:fldCharType="end"/>
      </w:r>
      <w:r w:rsidRPr="00021AB4">
        <w:rPr>
          <w:rFonts w:cs="Arial"/>
          <w:szCs w:val="22"/>
        </w:rPr>
        <w:t xml:space="preserve"> wird gewährleistet</w:t>
      </w:r>
    </w:p>
    <w:p w14:paraId="63E2C96E" w14:textId="77777777" w:rsidR="00C04ED9" w:rsidRDefault="00C04ED9" w:rsidP="00D0414F">
      <w:pPr>
        <w:ind w:left="357"/>
        <w:jc w:val="both"/>
        <w:rPr>
          <w:rFonts w:cs="Arial"/>
          <w:szCs w:val="22"/>
        </w:rPr>
      </w:pPr>
    </w:p>
    <w:p w14:paraId="5EF4762D" w14:textId="77777777" w:rsidR="00D0414F" w:rsidRDefault="00D0414F" w:rsidP="00D0414F">
      <w:pPr>
        <w:ind w:left="357"/>
        <w:jc w:val="both"/>
        <w:rPr>
          <w:rFonts w:cs="Arial"/>
          <w:szCs w:val="22"/>
        </w:rPr>
      </w:pPr>
    </w:p>
    <w:p w14:paraId="580F9276" w14:textId="77777777" w:rsidR="00084A45" w:rsidRDefault="00084A45" w:rsidP="00D0414F">
      <w:pPr>
        <w:ind w:left="357"/>
        <w:jc w:val="both"/>
        <w:rPr>
          <w:rFonts w:cs="Arial"/>
          <w:szCs w:val="22"/>
        </w:rPr>
      </w:pPr>
    </w:p>
    <w:p w14:paraId="109522DB" w14:textId="77777777" w:rsidR="00084A45" w:rsidRDefault="00084A45" w:rsidP="00D0414F">
      <w:pPr>
        <w:ind w:left="357"/>
        <w:jc w:val="both"/>
        <w:rPr>
          <w:rFonts w:cs="Arial"/>
          <w:szCs w:val="22"/>
        </w:rPr>
      </w:pPr>
    </w:p>
    <w:p w14:paraId="3CDA07A9" w14:textId="77777777" w:rsidR="00084A45" w:rsidRDefault="00084A45" w:rsidP="00D0414F">
      <w:pPr>
        <w:ind w:left="357"/>
        <w:jc w:val="both"/>
        <w:rPr>
          <w:rFonts w:cs="Arial"/>
          <w:szCs w:val="22"/>
        </w:rPr>
      </w:pPr>
    </w:p>
    <w:p w14:paraId="1B165ACC" w14:textId="77777777" w:rsidR="00084A45" w:rsidRDefault="00084A45" w:rsidP="00D0414F">
      <w:pPr>
        <w:ind w:left="357"/>
        <w:jc w:val="both"/>
        <w:rPr>
          <w:rFonts w:cs="Arial"/>
          <w:szCs w:val="22"/>
        </w:rPr>
      </w:pPr>
    </w:p>
    <w:p w14:paraId="53BE68A4" w14:textId="77777777" w:rsidR="00084A45" w:rsidRPr="00890881" w:rsidRDefault="00084A45" w:rsidP="00D0414F">
      <w:pPr>
        <w:ind w:left="357"/>
        <w:jc w:val="both"/>
        <w:rPr>
          <w:rFonts w:cs="Arial"/>
          <w:szCs w:val="22"/>
        </w:rPr>
      </w:pPr>
    </w:p>
    <w:p w14:paraId="69583CEF" w14:textId="77777777" w:rsidR="00D0414F" w:rsidRDefault="00D0414F" w:rsidP="00CD5F87">
      <w:pPr>
        <w:ind w:left="357"/>
        <w:rPr>
          <w:rFonts w:cs="Arial"/>
          <w:szCs w:val="22"/>
        </w:rPr>
      </w:pPr>
    </w:p>
    <w:p w14:paraId="295D0F06" w14:textId="3DC6F709" w:rsidR="009023C4" w:rsidRDefault="009023C4" w:rsidP="00DD5415">
      <w:pPr>
        <w:pStyle w:val="1"/>
        <w:rPr>
          <w:bCs/>
        </w:rPr>
      </w:pPr>
      <w:r>
        <w:rPr>
          <w:bCs/>
        </w:rPr>
        <w:lastRenderedPageBreak/>
        <w:t>Arbeits- und Ablaufpläne</w:t>
      </w:r>
    </w:p>
    <w:p w14:paraId="386DF1FE" w14:textId="5892EEDE" w:rsidR="00084A45" w:rsidRDefault="009023C4" w:rsidP="00084A45">
      <w:pPr>
        <w:pStyle w:val="1"/>
        <w:numPr>
          <w:ilvl w:val="0"/>
          <w:numId w:val="0"/>
        </w:numPr>
        <w:spacing w:after="360"/>
        <w:rPr>
          <w:b w:val="0"/>
          <w:bCs/>
        </w:rPr>
      </w:pPr>
      <w:r w:rsidRPr="009023C4">
        <w:rPr>
          <w:b w:val="0"/>
          <w:bCs/>
        </w:rPr>
        <w:t xml:space="preserve">Der Auftragnehmer hat dem Auftraggeber für </w:t>
      </w:r>
      <w:r>
        <w:rPr>
          <w:b w:val="0"/>
          <w:bCs/>
        </w:rPr>
        <w:t>das jeweilige</w:t>
      </w:r>
      <w:r w:rsidRPr="009023C4">
        <w:rPr>
          <w:b w:val="0"/>
          <w:bCs/>
        </w:rPr>
        <w:t xml:space="preserve"> Reinigungsobjekt zwei Wochen vor Beginn der Leistungsausführung Arbeits- und Ablaufpläne vorzulegen. Bei Änderungen ist dem Auftraggeber unverzüglich der angepasste Plan zu übermitteln. Die Pläne sind dem Auftraggeber in Textform per E-Mail zur Verfügung zu stellen.</w:t>
      </w:r>
    </w:p>
    <w:bookmarkEnd w:id="6"/>
    <w:p w14:paraId="79268280" w14:textId="02AC5C49" w:rsidR="004C7AC7" w:rsidRPr="00021AB4" w:rsidRDefault="000657D1" w:rsidP="00DD5415">
      <w:pPr>
        <w:pStyle w:val="1"/>
        <w:rPr>
          <w:bCs/>
        </w:rPr>
      </w:pPr>
      <w:r>
        <w:t>Reinigungstage</w:t>
      </w:r>
    </w:p>
    <w:p w14:paraId="556954FF" w14:textId="5829FC59" w:rsidR="00960DA2" w:rsidRPr="00DA69BE" w:rsidRDefault="00DA69BE" w:rsidP="009023C4">
      <w:pPr>
        <w:pStyle w:val="berschrift1"/>
        <w:rPr>
          <w:rFonts w:cs="Arial"/>
          <w:b w:val="0"/>
          <w:bCs w:val="0"/>
          <w:szCs w:val="22"/>
        </w:rPr>
      </w:pPr>
      <w:r w:rsidRPr="00DA69BE">
        <w:rPr>
          <w:rFonts w:cs="Arial"/>
          <w:b w:val="0"/>
          <w:bCs w:val="0"/>
          <w:szCs w:val="22"/>
        </w:rPr>
        <w:t>U</w:t>
      </w:r>
      <w:r w:rsidR="004C7AC7" w:rsidRPr="00DA69BE">
        <w:rPr>
          <w:rFonts w:cs="Arial"/>
          <w:b w:val="0"/>
          <w:bCs w:val="0"/>
          <w:szCs w:val="22"/>
        </w:rPr>
        <w:t xml:space="preserve">nterhaltsreinigung gemäß </w:t>
      </w:r>
      <w:r>
        <w:rPr>
          <w:rFonts w:cs="Arial"/>
          <w:b w:val="0"/>
          <w:bCs w:val="0"/>
          <w:szCs w:val="22"/>
        </w:rPr>
        <w:t>Leistungsbeschreibung</w:t>
      </w:r>
      <w:r w:rsidR="00857DD6">
        <w:rPr>
          <w:rFonts w:cs="Arial"/>
          <w:b w:val="0"/>
          <w:bCs w:val="0"/>
          <w:szCs w:val="22"/>
        </w:rPr>
        <w:t xml:space="preserve"> </w:t>
      </w:r>
    </w:p>
    <w:p w14:paraId="44EE9513" w14:textId="77777777" w:rsidR="006B3270" w:rsidRPr="006B3270" w:rsidRDefault="006B3270" w:rsidP="009A1A68">
      <w:pPr>
        <w:ind w:left="357"/>
      </w:pPr>
    </w:p>
    <w:p w14:paraId="0FD9DCF6" w14:textId="77777777" w:rsidR="00954B94" w:rsidRDefault="00674693" w:rsidP="009023C4">
      <w:pPr>
        <w:pStyle w:val="Kopfzeile"/>
        <w:tabs>
          <w:tab w:val="clear" w:pos="4536"/>
          <w:tab w:val="clear" w:pos="9072"/>
          <w:tab w:val="left" w:pos="2127"/>
        </w:tabs>
        <w:spacing w:line="360" w:lineRule="auto"/>
        <w:jc w:val="both"/>
        <w:rPr>
          <w:rFonts w:cs="Arial"/>
          <w:szCs w:val="22"/>
        </w:rPr>
      </w:pPr>
      <w:r w:rsidRPr="00021AB4">
        <w:rPr>
          <w:rFonts w:cs="Arial"/>
          <w:szCs w:val="22"/>
        </w:rPr>
        <w:t>Reinigungstage:</w:t>
      </w:r>
      <w:r w:rsidR="00F937C7" w:rsidRPr="00021AB4">
        <w:rPr>
          <w:rFonts w:cs="Arial"/>
          <w:szCs w:val="22"/>
        </w:rPr>
        <w:tab/>
      </w:r>
      <w:r w:rsidR="00A5716D">
        <w:rPr>
          <w:rFonts w:cs="Arial"/>
          <w:szCs w:val="22"/>
        </w:rPr>
        <w:t>Montag</w:t>
      </w:r>
      <w:r w:rsidR="00ED747C">
        <w:rPr>
          <w:rFonts w:cs="Arial"/>
          <w:szCs w:val="22"/>
        </w:rPr>
        <w:t xml:space="preserve"> - Freitag</w:t>
      </w:r>
    </w:p>
    <w:p w14:paraId="33FE81CA" w14:textId="77777777" w:rsidR="00674693" w:rsidRPr="00021AB4" w:rsidRDefault="00674693" w:rsidP="009023C4">
      <w:pPr>
        <w:pStyle w:val="Kopfzeile"/>
        <w:tabs>
          <w:tab w:val="clear" w:pos="4536"/>
          <w:tab w:val="clear" w:pos="9072"/>
        </w:tabs>
        <w:jc w:val="both"/>
        <w:rPr>
          <w:rFonts w:cs="Arial"/>
          <w:szCs w:val="22"/>
        </w:rPr>
      </w:pPr>
    </w:p>
    <w:p w14:paraId="45C5F39B" w14:textId="77777777" w:rsidR="00E014C9" w:rsidRDefault="00287830" w:rsidP="009023C4">
      <w:pPr>
        <w:jc w:val="both"/>
        <w:rPr>
          <w:rFonts w:cs="Arial"/>
          <w:szCs w:val="22"/>
        </w:rPr>
      </w:pPr>
      <w:r w:rsidRPr="00021AB4">
        <w:rPr>
          <w:rFonts w:cs="Arial"/>
          <w:szCs w:val="22"/>
        </w:rPr>
        <w:fldChar w:fldCharType="begin">
          <w:ffData>
            <w:name w:val="Kontrollkästchen3"/>
            <w:enabled/>
            <w:calcOnExit w:val="0"/>
            <w:checkBox>
              <w:sizeAuto/>
              <w:default w:val="0"/>
            </w:checkBox>
          </w:ffData>
        </w:fldChar>
      </w:r>
      <w:r w:rsidR="008A2A04" w:rsidRPr="00021AB4">
        <w:rPr>
          <w:rFonts w:cs="Arial"/>
          <w:szCs w:val="22"/>
        </w:rPr>
        <w:instrText xml:space="preserve"> FORMCHECKBOX </w:instrText>
      </w:r>
      <w:r w:rsidR="007025C5">
        <w:rPr>
          <w:rFonts w:cs="Arial"/>
          <w:szCs w:val="22"/>
        </w:rPr>
      </w:r>
      <w:r w:rsidR="007025C5">
        <w:rPr>
          <w:rFonts w:cs="Arial"/>
          <w:szCs w:val="22"/>
        </w:rPr>
        <w:fldChar w:fldCharType="separate"/>
      </w:r>
      <w:r w:rsidRPr="00021AB4">
        <w:rPr>
          <w:rFonts w:cs="Arial"/>
          <w:szCs w:val="22"/>
        </w:rPr>
        <w:fldChar w:fldCharType="end"/>
      </w:r>
      <w:r w:rsidR="008A2A04" w:rsidRPr="00021AB4">
        <w:rPr>
          <w:rFonts w:cs="Arial"/>
          <w:szCs w:val="22"/>
        </w:rPr>
        <w:t xml:space="preserve"> wird gewährleistet</w:t>
      </w:r>
    </w:p>
    <w:p w14:paraId="561F5740" w14:textId="77777777" w:rsidR="006B3270" w:rsidRDefault="006B3270" w:rsidP="009023C4">
      <w:pPr>
        <w:jc w:val="both"/>
        <w:rPr>
          <w:rFonts w:cs="Arial"/>
          <w:szCs w:val="22"/>
        </w:rPr>
      </w:pPr>
    </w:p>
    <w:p w14:paraId="0B631934" w14:textId="77777777" w:rsidR="00DA69BE" w:rsidRDefault="00DA69BE" w:rsidP="009023C4">
      <w:pPr>
        <w:jc w:val="both"/>
        <w:rPr>
          <w:rFonts w:cs="Arial"/>
          <w:szCs w:val="22"/>
        </w:rPr>
      </w:pPr>
    </w:p>
    <w:p w14:paraId="73CAA964" w14:textId="77777777" w:rsidR="00B83025" w:rsidRDefault="00B83025" w:rsidP="009023C4">
      <w:pPr>
        <w:jc w:val="both"/>
        <w:rPr>
          <w:rFonts w:cs="Arial"/>
          <w:szCs w:val="22"/>
        </w:rPr>
      </w:pPr>
    </w:p>
    <w:p w14:paraId="40D168CC" w14:textId="77777777" w:rsidR="0075177F" w:rsidRDefault="006B3270" w:rsidP="009023C4">
      <w:pPr>
        <w:pStyle w:val="Kopfzeile"/>
        <w:tabs>
          <w:tab w:val="clear" w:pos="4536"/>
          <w:tab w:val="clear" w:pos="9072"/>
        </w:tabs>
        <w:jc w:val="both"/>
        <w:rPr>
          <w:rFonts w:cs="Arial"/>
        </w:rPr>
      </w:pPr>
      <w:bookmarkStart w:id="7" w:name="_Hlk225497563"/>
      <w:r>
        <w:rPr>
          <w:rFonts w:cs="Arial"/>
          <w:szCs w:val="22"/>
        </w:rPr>
        <w:t xml:space="preserve">Grundreinigungstermine </w:t>
      </w:r>
      <w:r w:rsidR="00DA69BE">
        <w:rPr>
          <w:rFonts w:cs="Arial"/>
          <w:szCs w:val="22"/>
        </w:rPr>
        <w:t>werden</w:t>
      </w:r>
      <w:r>
        <w:rPr>
          <w:rFonts w:cs="Arial"/>
          <w:szCs w:val="22"/>
        </w:rPr>
        <w:t xml:space="preserve"> gesondert </w:t>
      </w:r>
      <w:r w:rsidR="00DA69BE">
        <w:rPr>
          <w:rFonts w:cs="Arial"/>
          <w:szCs w:val="22"/>
        </w:rPr>
        <w:t>geplant und abgestimmt</w:t>
      </w:r>
      <w:r>
        <w:rPr>
          <w:rFonts w:cs="Arial"/>
          <w:szCs w:val="22"/>
        </w:rPr>
        <w:t>.</w:t>
      </w:r>
      <w:r w:rsidR="0075177F">
        <w:rPr>
          <w:rFonts w:cs="Arial"/>
          <w:szCs w:val="22"/>
        </w:rPr>
        <w:t xml:space="preserve"> </w:t>
      </w:r>
      <w:r w:rsidR="0075177F">
        <w:rPr>
          <w:rFonts w:cs="Arial"/>
        </w:rPr>
        <w:t>Grundreinigungen sollen möglichst in der Zeit von Mai bis August durchgeführt werden.</w:t>
      </w:r>
    </w:p>
    <w:p w14:paraId="3CAE4389" w14:textId="77777777" w:rsidR="006B3270" w:rsidRDefault="006B3270" w:rsidP="009023C4">
      <w:pPr>
        <w:jc w:val="both"/>
        <w:rPr>
          <w:rFonts w:cs="Arial"/>
          <w:szCs w:val="22"/>
        </w:rPr>
      </w:pPr>
    </w:p>
    <w:p w14:paraId="640279D5" w14:textId="6EF5BBBE" w:rsidR="00D30DEC" w:rsidRDefault="00D30DEC" w:rsidP="009023C4">
      <w:pPr>
        <w:pBdr>
          <w:bottom w:val="single" w:sz="4" w:space="1" w:color="auto"/>
        </w:pBdr>
        <w:jc w:val="both"/>
        <w:rPr>
          <w:rFonts w:cs="Arial"/>
          <w:szCs w:val="22"/>
        </w:rPr>
      </w:pPr>
      <w:r w:rsidRPr="00021AB4">
        <w:rPr>
          <w:rFonts w:cs="Arial"/>
          <w:szCs w:val="22"/>
        </w:rPr>
        <w:fldChar w:fldCharType="begin">
          <w:ffData>
            <w:name w:val="Kontrollkästchen3"/>
            <w:enabled/>
            <w:calcOnExit w:val="0"/>
            <w:checkBox>
              <w:sizeAuto/>
              <w:default w:val="0"/>
            </w:checkBox>
          </w:ffData>
        </w:fldChar>
      </w:r>
      <w:r w:rsidRPr="00021AB4">
        <w:rPr>
          <w:rFonts w:cs="Arial"/>
          <w:szCs w:val="22"/>
        </w:rPr>
        <w:instrText xml:space="preserve"> FORMCHECKBOX </w:instrText>
      </w:r>
      <w:r w:rsidR="007025C5">
        <w:rPr>
          <w:rFonts w:cs="Arial"/>
          <w:szCs w:val="22"/>
        </w:rPr>
      </w:r>
      <w:r w:rsidR="007025C5">
        <w:rPr>
          <w:rFonts w:cs="Arial"/>
          <w:szCs w:val="22"/>
        </w:rPr>
        <w:fldChar w:fldCharType="separate"/>
      </w:r>
      <w:r w:rsidRPr="00021AB4">
        <w:rPr>
          <w:rFonts w:cs="Arial"/>
          <w:szCs w:val="22"/>
        </w:rPr>
        <w:fldChar w:fldCharType="end"/>
      </w:r>
      <w:r w:rsidRPr="00021AB4">
        <w:rPr>
          <w:rFonts w:cs="Arial"/>
          <w:szCs w:val="22"/>
        </w:rPr>
        <w:t xml:space="preserve"> wird gewährleistet</w:t>
      </w:r>
    </w:p>
    <w:bookmarkEnd w:id="7"/>
    <w:p w14:paraId="3714178F" w14:textId="77777777" w:rsidR="009023C4" w:rsidRDefault="009023C4" w:rsidP="009023C4">
      <w:pPr>
        <w:pBdr>
          <w:bottom w:val="single" w:sz="4" w:space="1" w:color="auto"/>
        </w:pBdr>
        <w:jc w:val="both"/>
        <w:rPr>
          <w:rFonts w:cs="Arial"/>
          <w:szCs w:val="22"/>
        </w:rPr>
      </w:pPr>
    </w:p>
    <w:p w14:paraId="47912C15" w14:textId="77777777" w:rsidR="009023C4" w:rsidRDefault="009023C4" w:rsidP="009023C4">
      <w:pPr>
        <w:pBdr>
          <w:bottom w:val="single" w:sz="4" w:space="1" w:color="auto"/>
        </w:pBdr>
        <w:jc w:val="both"/>
        <w:rPr>
          <w:rFonts w:cs="Arial"/>
          <w:szCs w:val="22"/>
        </w:rPr>
      </w:pPr>
    </w:p>
    <w:p w14:paraId="4E08DD83" w14:textId="77777777" w:rsidR="006B3270" w:rsidRDefault="006B3270" w:rsidP="0014248F">
      <w:pPr>
        <w:ind w:left="357"/>
        <w:jc w:val="both"/>
        <w:rPr>
          <w:rFonts w:cs="Arial"/>
          <w:szCs w:val="22"/>
        </w:rPr>
      </w:pPr>
    </w:p>
    <w:p w14:paraId="4526B691" w14:textId="77777777" w:rsidR="00D30DEC" w:rsidRDefault="00D30DEC" w:rsidP="0014248F">
      <w:pPr>
        <w:ind w:left="357"/>
        <w:jc w:val="both"/>
        <w:rPr>
          <w:rFonts w:cs="Arial"/>
          <w:szCs w:val="22"/>
        </w:rPr>
      </w:pPr>
    </w:p>
    <w:p w14:paraId="7936B98E" w14:textId="77777777" w:rsidR="006B3270" w:rsidRDefault="00D946EC" w:rsidP="009023C4">
      <w:pPr>
        <w:jc w:val="both"/>
        <w:rPr>
          <w:rFonts w:cs="Arial"/>
          <w:szCs w:val="22"/>
        </w:rPr>
      </w:pPr>
      <w:r>
        <w:rPr>
          <w:rFonts w:cs="Arial"/>
          <w:szCs w:val="22"/>
        </w:rPr>
        <w:t>Als Nachweis der Reinigung</w:t>
      </w:r>
      <w:r w:rsidR="00DA69BE">
        <w:rPr>
          <w:rFonts w:cs="Arial"/>
          <w:szCs w:val="22"/>
        </w:rPr>
        <w:t>en</w:t>
      </w:r>
      <w:r>
        <w:rPr>
          <w:rFonts w:cs="Arial"/>
          <w:szCs w:val="22"/>
        </w:rPr>
        <w:t xml:space="preserve"> wird in den Rettungswachen eine Liste hinterlegt, auf der die Durchführung der Unterhaltsreinigung mit Datum und Unterschrift bestätigt wird.</w:t>
      </w:r>
      <w:r w:rsidR="006B3270">
        <w:rPr>
          <w:rFonts w:cs="Arial"/>
          <w:szCs w:val="22"/>
        </w:rPr>
        <w:t xml:space="preserve"> </w:t>
      </w:r>
    </w:p>
    <w:p w14:paraId="43797778" w14:textId="77777777" w:rsidR="006B3270" w:rsidRDefault="006B3270" w:rsidP="0014248F">
      <w:pPr>
        <w:ind w:left="357"/>
        <w:jc w:val="both"/>
        <w:rPr>
          <w:rFonts w:cs="Arial"/>
          <w:szCs w:val="22"/>
        </w:rPr>
      </w:pPr>
    </w:p>
    <w:p w14:paraId="25E90C3D" w14:textId="77777777" w:rsidR="00D946EC" w:rsidRDefault="00D946EC" w:rsidP="009023C4">
      <w:pPr>
        <w:jc w:val="both"/>
        <w:rPr>
          <w:rFonts w:cs="Arial"/>
          <w:szCs w:val="22"/>
        </w:rPr>
      </w:pPr>
      <w:r w:rsidRPr="00021AB4">
        <w:rPr>
          <w:rFonts w:cs="Arial"/>
          <w:szCs w:val="22"/>
        </w:rPr>
        <w:fldChar w:fldCharType="begin">
          <w:ffData>
            <w:name w:val="Kontrollkästchen3"/>
            <w:enabled/>
            <w:calcOnExit w:val="0"/>
            <w:checkBox>
              <w:sizeAuto/>
              <w:default w:val="0"/>
            </w:checkBox>
          </w:ffData>
        </w:fldChar>
      </w:r>
      <w:r w:rsidRPr="00021AB4">
        <w:rPr>
          <w:rFonts w:cs="Arial"/>
          <w:szCs w:val="22"/>
        </w:rPr>
        <w:instrText xml:space="preserve"> FORMCHECKBOX </w:instrText>
      </w:r>
      <w:r w:rsidR="007025C5">
        <w:rPr>
          <w:rFonts w:cs="Arial"/>
          <w:szCs w:val="22"/>
        </w:rPr>
      </w:r>
      <w:r w:rsidR="007025C5">
        <w:rPr>
          <w:rFonts w:cs="Arial"/>
          <w:szCs w:val="22"/>
        </w:rPr>
        <w:fldChar w:fldCharType="separate"/>
      </w:r>
      <w:r w:rsidRPr="00021AB4">
        <w:rPr>
          <w:rFonts w:cs="Arial"/>
          <w:szCs w:val="22"/>
        </w:rPr>
        <w:fldChar w:fldCharType="end"/>
      </w:r>
      <w:r w:rsidRPr="00021AB4">
        <w:rPr>
          <w:rFonts w:cs="Arial"/>
          <w:szCs w:val="22"/>
        </w:rPr>
        <w:t xml:space="preserve"> wird gewährleistet</w:t>
      </w:r>
    </w:p>
    <w:p w14:paraId="78874B3C" w14:textId="77777777" w:rsidR="00D946EC" w:rsidRDefault="00D946EC" w:rsidP="0014248F">
      <w:pPr>
        <w:ind w:left="357"/>
        <w:jc w:val="both"/>
        <w:rPr>
          <w:rFonts w:cs="Arial"/>
          <w:szCs w:val="22"/>
        </w:rPr>
      </w:pPr>
    </w:p>
    <w:p w14:paraId="795E3D25" w14:textId="77777777" w:rsidR="00D946EC" w:rsidRDefault="00D946EC" w:rsidP="0014248F">
      <w:pPr>
        <w:ind w:left="357"/>
        <w:jc w:val="both"/>
        <w:rPr>
          <w:rFonts w:cs="Arial"/>
          <w:szCs w:val="22"/>
        </w:rPr>
      </w:pPr>
    </w:p>
    <w:p w14:paraId="2F5CBA7D" w14:textId="77777777" w:rsidR="00D946EC" w:rsidRDefault="00D946EC" w:rsidP="009023C4">
      <w:pPr>
        <w:jc w:val="both"/>
        <w:rPr>
          <w:rFonts w:cs="Arial"/>
          <w:szCs w:val="22"/>
        </w:rPr>
      </w:pPr>
      <w:r>
        <w:rPr>
          <w:rFonts w:cs="Arial"/>
          <w:szCs w:val="22"/>
        </w:rPr>
        <w:t xml:space="preserve">Darüber hinaus sollen in einem </w:t>
      </w:r>
      <w:r w:rsidR="00652FF1">
        <w:rPr>
          <w:rFonts w:cs="Arial"/>
          <w:szCs w:val="22"/>
        </w:rPr>
        <w:t>„</w:t>
      </w:r>
      <w:r>
        <w:rPr>
          <w:rFonts w:cs="Arial"/>
          <w:szCs w:val="22"/>
        </w:rPr>
        <w:t>Arbeitsbuch</w:t>
      </w:r>
      <w:r w:rsidR="00652FF1">
        <w:rPr>
          <w:rFonts w:cs="Arial"/>
          <w:szCs w:val="22"/>
        </w:rPr>
        <w:t>“</w:t>
      </w:r>
      <w:r>
        <w:rPr>
          <w:rFonts w:cs="Arial"/>
          <w:szCs w:val="22"/>
        </w:rPr>
        <w:t xml:space="preserve"> oder vergleichbaren Medium die auszuführenden Tätigkeiten transparent </w:t>
      </w:r>
      <w:r w:rsidR="00652FF1">
        <w:rPr>
          <w:rFonts w:cs="Arial"/>
          <w:szCs w:val="22"/>
        </w:rPr>
        <w:t>aufgelistet</w:t>
      </w:r>
      <w:r>
        <w:rPr>
          <w:rFonts w:cs="Arial"/>
          <w:szCs w:val="22"/>
        </w:rPr>
        <w:t xml:space="preserve"> werden.</w:t>
      </w:r>
      <w:r w:rsidR="00EF0442">
        <w:rPr>
          <w:rFonts w:cs="Arial"/>
          <w:szCs w:val="22"/>
        </w:rPr>
        <w:t xml:space="preserve"> </w:t>
      </w:r>
      <w:r>
        <w:rPr>
          <w:rFonts w:cs="Arial"/>
          <w:szCs w:val="22"/>
        </w:rPr>
        <w:t xml:space="preserve">Gleichzeitig soll das Buch als Hilfsmittel </w:t>
      </w:r>
      <w:r w:rsidR="00981329">
        <w:rPr>
          <w:rFonts w:cs="Arial"/>
          <w:szCs w:val="22"/>
        </w:rPr>
        <w:t>für den Informationsaustausch</w:t>
      </w:r>
      <w:r>
        <w:rPr>
          <w:rFonts w:cs="Arial"/>
          <w:szCs w:val="22"/>
        </w:rPr>
        <w:t xml:space="preserve"> zwischen der Rettungswache und dem Auftragnehmer/Dienstleister dienen. Hier können Fragen </w:t>
      </w:r>
      <w:r w:rsidR="00652FF1">
        <w:rPr>
          <w:rFonts w:cs="Arial"/>
          <w:szCs w:val="22"/>
        </w:rPr>
        <w:t xml:space="preserve">geklärt oder </w:t>
      </w:r>
      <w:r>
        <w:rPr>
          <w:rFonts w:cs="Arial"/>
          <w:szCs w:val="22"/>
        </w:rPr>
        <w:t>Hinweise übermittelt werden.</w:t>
      </w:r>
    </w:p>
    <w:p w14:paraId="136B259B" w14:textId="77777777" w:rsidR="00D946EC" w:rsidRDefault="00D946EC" w:rsidP="0014248F">
      <w:pPr>
        <w:ind w:left="357"/>
        <w:jc w:val="both"/>
        <w:rPr>
          <w:rFonts w:cs="Arial"/>
          <w:szCs w:val="22"/>
        </w:rPr>
      </w:pPr>
    </w:p>
    <w:p w14:paraId="108E56C5" w14:textId="77777777" w:rsidR="00D946EC" w:rsidRDefault="00D946EC" w:rsidP="009023C4">
      <w:pPr>
        <w:jc w:val="both"/>
        <w:rPr>
          <w:rFonts w:cs="Arial"/>
          <w:szCs w:val="22"/>
        </w:rPr>
      </w:pPr>
      <w:r w:rsidRPr="00021AB4">
        <w:rPr>
          <w:rFonts w:cs="Arial"/>
          <w:szCs w:val="22"/>
        </w:rPr>
        <w:fldChar w:fldCharType="begin">
          <w:ffData>
            <w:name w:val="Kontrollkästchen3"/>
            <w:enabled/>
            <w:calcOnExit w:val="0"/>
            <w:checkBox>
              <w:sizeAuto/>
              <w:default w:val="0"/>
            </w:checkBox>
          </w:ffData>
        </w:fldChar>
      </w:r>
      <w:r w:rsidRPr="00021AB4">
        <w:rPr>
          <w:rFonts w:cs="Arial"/>
          <w:szCs w:val="22"/>
        </w:rPr>
        <w:instrText xml:space="preserve"> FORMCHECKBOX </w:instrText>
      </w:r>
      <w:r w:rsidR="007025C5">
        <w:rPr>
          <w:rFonts w:cs="Arial"/>
          <w:szCs w:val="22"/>
        </w:rPr>
      </w:r>
      <w:r w:rsidR="007025C5">
        <w:rPr>
          <w:rFonts w:cs="Arial"/>
          <w:szCs w:val="22"/>
        </w:rPr>
        <w:fldChar w:fldCharType="separate"/>
      </w:r>
      <w:r w:rsidRPr="00021AB4">
        <w:rPr>
          <w:rFonts w:cs="Arial"/>
          <w:szCs w:val="22"/>
        </w:rPr>
        <w:fldChar w:fldCharType="end"/>
      </w:r>
      <w:r w:rsidRPr="00021AB4">
        <w:rPr>
          <w:rFonts w:cs="Arial"/>
          <w:szCs w:val="22"/>
        </w:rPr>
        <w:t xml:space="preserve"> wird gewährleistet</w:t>
      </w:r>
    </w:p>
    <w:p w14:paraId="3FA38488" w14:textId="77777777" w:rsidR="009A1A68" w:rsidRDefault="009A1A68">
      <w:pPr>
        <w:rPr>
          <w:rFonts w:cs="Arial"/>
          <w:b/>
          <w:szCs w:val="22"/>
        </w:rPr>
      </w:pPr>
    </w:p>
    <w:p w14:paraId="7F201B63" w14:textId="77777777" w:rsidR="0020214D" w:rsidRPr="00021AB4" w:rsidRDefault="0020214D" w:rsidP="00EC1C48">
      <w:pPr>
        <w:pStyle w:val="Vertrag"/>
        <w:keepNext/>
        <w:keepLines/>
        <w:numPr>
          <w:ilvl w:val="0"/>
          <w:numId w:val="37"/>
        </w:numPr>
        <w:jc w:val="both"/>
        <w:rPr>
          <w:rFonts w:cs="Arial"/>
          <w:szCs w:val="22"/>
        </w:rPr>
      </w:pPr>
      <w:r w:rsidRPr="00021AB4">
        <w:rPr>
          <w:rFonts w:cs="Arial"/>
          <w:szCs w:val="22"/>
        </w:rPr>
        <w:lastRenderedPageBreak/>
        <w:t>Reinigungspersonal</w:t>
      </w:r>
    </w:p>
    <w:p w14:paraId="0DC797D5" w14:textId="77777777" w:rsidR="0020214D" w:rsidRPr="00021AB4" w:rsidRDefault="0020214D" w:rsidP="009023C4">
      <w:pPr>
        <w:keepNext/>
        <w:keepLines/>
        <w:jc w:val="both"/>
        <w:rPr>
          <w:rFonts w:cs="Arial"/>
          <w:szCs w:val="22"/>
        </w:rPr>
      </w:pPr>
      <w:r w:rsidRPr="00021AB4">
        <w:rPr>
          <w:rFonts w:cs="Arial"/>
          <w:szCs w:val="22"/>
        </w:rPr>
        <w:t xml:space="preserve">Der AN stellt die zur Vertragserfüllung erforderlichen Arbeitskräfte. Er verpflichtet sich, nur eigenes, fachkundiges und zuverlässiges Personal einzusetzen. Die Arbeitsausführung wird durch das Gebäudereinigungsunternehmen und sein Aufsichtspersonal </w:t>
      </w:r>
      <w:r w:rsidR="00E64E00">
        <w:rPr>
          <w:rFonts w:cs="Arial"/>
          <w:szCs w:val="22"/>
        </w:rPr>
        <w:t xml:space="preserve">(Objektleiter) </w:t>
      </w:r>
      <w:r w:rsidRPr="00021AB4">
        <w:rPr>
          <w:rFonts w:cs="Arial"/>
          <w:szCs w:val="22"/>
        </w:rPr>
        <w:t xml:space="preserve">überwacht. Der AN stellt sicher, dass die im Objekt tätigen Arbeitskräfte im Besitz gültiger Aufenthalts- bzw. Arbeitserlaubnisse </w:t>
      </w:r>
      <w:r w:rsidR="00E64E00">
        <w:rPr>
          <w:rFonts w:cs="Arial"/>
          <w:szCs w:val="22"/>
        </w:rPr>
        <w:t xml:space="preserve">sind </w:t>
      </w:r>
      <w:r w:rsidRPr="00021AB4">
        <w:rPr>
          <w:rFonts w:cs="Arial"/>
          <w:szCs w:val="22"/>
        </w:rPr>
        <w:t>und die sonstigen Melde- und Nachweispflichten erfüllt sind.</w:t>
      </w:r>
    </w:p>
    <w:p w14:paraId="3D188B63" w14:textId="77777777" w:rsidR="0020214D" w:rsidRPr="00021AB4" w:rsidRDefault="0020214D" w:rsidP="009023C4">
      <w:pPr>
        <w:keepNext/>
        <w:keepLines/>
        <w:jc w:val="both"/>
        <w:rPr>
          <w:rFonts w:cs="Arial"/>
          <w:szCs w:val="22"/>
        </w:rPr>
      </w:pPr>
    </w:p>
    <w:p w14:paraId="71A839F7" w14:textId="77777777" w:rsidR="0020214D" w:rsidRPr="00021AB4" w:rsidRDefault="00287830" w:rsidP="009023C4">
      <w:pPr>
        <w:keepNext/>
        <w:keepLines/>
        <w:jc w:val="both"/>
        <w:rPr>
          <w:rFonts w:cs="Arial"/>
          <w:szCs w:val="22"/>
        </w:rPr>
      </w:pPr>
      <w:r w:rsidRPr="00021AB4">
        <w:rPr>
          <w:rFonts w:cs="Arial"/>
          <w:szCs w:val="22"/>
        </w:rPr>
        <w:fldChar w:fldCharType="begin">
          <w:ffData>
            <w:name w:val="Kontrollkästchen3"/>
            <w:enabled/>
            <w:calcOnExit w:val="0"/>
            <w:checkBox>
              <w:sizeAuto/>
              <w:default w:val="0"/>
            </w:checkBox>
          </w:ffData>
        </w:fldChar>
      </w:r>
      <w:bookmarkStart w:id="8" w:name="Kontrollkästchen3"/>
      <w:r w:rsidR="0020214D" w:rsidRPr="00021AB4">
        <w:rPr>
          <w:rFonts w:cs="Arial"/>
          <w:szCs w:val="22"/>
        </w:rPr>
        <w:instrText xml:space="preserve"> FORMCHECKBOX </w:instrText>
      </w:r>
      <w:r w:rsidR="007025C5">
        <w:rPr>
          <w:rFonts w:cs="Arial"/>
          <w:szCs w:val="22"/>
        </w:rPr>
      </w:r>
      <w:r w:rsidR="007025C5">
        <w:rPr>
          <w:rFonts w:cs="Arial"/>
          <w:szCs w:val="22"/>
        </w:rPr>
        <w:fldChar w:fldCharType="separate"/>
      </w:r>
      <w:r w:rsidRPr="00021AB4">
        <w:rPr>
          <w:rFonts w:cs="Arial"/>
          <w:szCs w:val="22"/>
        </w:rPr>
        <w:fldChar w:fldCharType="end"/>
      </w:r>
      <w:bookmarkEnd w:id="8"/>
      <w:r w:rsidR="0020214D" w:rsidRPr="00021AB4">
        <w:rPr>
          <w:rFonts w:cs="Arial"/>
          <w:szCs w:val="22"/>
        </w:rPr>
        <w:t xml:space="preserve"> wird gewährleistet</w:t>
      </w:r>
    </w:p>
    <w:p w14:paraId="5DC4B33D" w14:textId="77777777" w:rsidR="0020214D" w:rsidRPr="00021AB4" w:rsidRDefault="0020214D" w:rsidP="009A1A68">
      <w:pPr>
        <w:ind w:left="357"/>
        <w:jc w:val="both"/>
        <w:rPr>
          <w:rFonts w:cs="Arial"/>
          <w:szCs w:val="22"/>
        </w:rPr>
      </w:pPr>
    </w:p>
    <w:p w14:paraId="5E1D0466" w14:textId="77777777" w:rsidR="0020214D" w:rsidRPr="00021AB4" w:rsidRDefault="0020214D" w:rsidP="009A1A68">
      <w:pPr>
        <w:ind w:left="357"/>
        <w:jc w:val="both"/>
        <w:rPr>
          <w:rFonts w:cs="Arial"/>
          <w:szCs w:val="22"/>
        </w:rPr>
      </w:pPr>
    </w:p>
    <w:p w14:paraId="1A3EA3B6" w14:textId="77777777" w:rsidR="0020214D" w:rsidRPr="0020214D" w:rsidRDefault="0020214D" w:rsidP="009023C4">
      <w:pPr>
        <w:jc w:val="both"/>
        <w:rPr>
          <w:rFonts w:cs="Arial"/>
          <w:szCs w:val="22"/>
        </w:rPr>
      </w:pPr>
      <w:r w:rsidRPr="0020214D">
        <w:rPr>
          <w:rFonts w:cs="Arial"/>
          <w:szCs w:val="22"/>
        </w:rPr>
        <w:t>Personen, die der AN nicht mit der Ausführung der Reinigungsarbeiten betraut hat, dürfen nicht in das Gebäude mitgenommen werden.</w:t>
      </w:r>
    </w:p>
    <w:p w14:paraId="701B2ABF" w14:textId="77777777" w:rsidR="0020214D" w:rsidRDefault="0020214D" w:rsidP="009023C4">
      <w:pPr>
        <w:jc w:val="both"/>
        <w:rPr>
          <w:rFonts w:cs="Arial"/>
          <w:szCs w:val="22"/>
        </w:rPr>
      </w:pPr>
    </w:p>
    <w:p w14:paraId="5D43D2FA" w14:textId="77777777" w:rsidR="0020214D" w:rsidRDefault="00287830" w:rsidP="009023C4">
      <w:pPr>
        <w:jc w:val="both"/>
        <w:rPr>
          <w:rFonts w:cs="Arial"/>
          <w:szCs w:val="22"/>
        </w:rPr>
      </w:pPr>
      <w:r>
        <w:rPr>
          <w:rFonts w:cs="Arial"/>
          <w:szCs w:val="22"/>
        </w:rPr>
        <w:fldChar w:fldCharType="begin">
          <w:ffData>
            <w:name w:val="Kontrollkästchen3"/>
            <w:enabled/>
            <w:calcOnExit w:val="0"/>
            <w:checkBox>
              <w:sizeAuto/>
              <w:default w:val="0"/>
            </w:checkBox>
          </w:ffData>
        </w:fldChar>
      </w:r>
      <w:r w:rsidR="0020214D">
        <w:rPr>
          <w:rFonts w:cs="Arial"/>
          <w:szCs w:val="22"/>
        </w:rPr>
        <w:instrText xml:space="preserve"> FORMCHECKBOX </w:instrText>
      </w:r>
      <w:r w:rsidR="007025C5">
        <w:rPr>
          <w:rFonts w:cs="Arial"/>
          <w:szCs w:val="22"/>
        </w:rPr>
      </w:r>
      <w:r w:rsidR="007025C5">
        <w:rPr>
          <w:rFonts w:cs="Arial"/>
          <w:szCs w:val="22"/>
        </w:rPr>
        <w:fldChar w:fldCharType="separate"/>
      </w:r>
      <w:r>
        <w:rPr>
          <w:rFonts w:cs="Arial"/>
          <w:szCs w:val="22"/>
        </w:rPr>
        <w:fldChar w:fldCharType="end"/>
      </w:r>
      <w:r w:rsidR="0020214D">
        <w:rPr>
          <w:rFonts w:cs="Arial"/>
          <w:szCs w:val="22"/>
        </w:rPr>
        <w:t xml:space="preserve"> wird gewährleistet</w:t>
      </w:r>
    </w:p>
    <w:p w14:paraId="0E01A8C0" w14:textId="77777777" w:rsidR="0020214D" w:rsidRDefault="0020214D" w:rsidP="009023C4">
      <w:pPr>
        <w:jc w:val="both"/>
        <w:rPr>
          <w:rFonts w:cs="Arial"/>
          <w:szCs w:val="22"/>
        </w:rPr>
      </w:pPr>
    </w:p>
    <w:p w14:paraId="70B37EC0" w14:textId="77777777" w:rsidR="008504CA" w:rsidRDefault="008504CA" w:rsidP="009023C4">
      <w:pPr>
        <w:jc w:val="both"/>
        <w:rPr>
          <w:rFonts w:cs="Arial"/>
          <w:szCs w:val="22"/>
        </w:rPr>
      </w:pPr>
    </w:p>
    <w:p w14:paraId="31128403" w14:textId="77777777" w:rsidR="0020214D" w:rsidRDefault="0020214D" w:rsidP="009023C4">
      <w:pPr>
        <w:jc w:val="both"/>
        <w:rPr>
          <w:rFonts w:cs="Arial"/>
          <w:szCs w:val="22"/>
        </w:rPr>
      </w:pPr>
      <w:r w:rsidRPr="0020214D">
        <w:rPr>
          <w:rFonts w:cs="Arial"/>
          <w:szCs w:val="22"/>
        </w:rPr>
        <w:t>Arbeitskräfte mit meldepflichtigen übertragbaren Krankheiten dürfen generell nicht eingesetzt werden. Der AG kann ent</w:t>
      </w:r>
      <w:r>
        <w:rPr>
          <w:rFonts w:cs="Arial"/>
          <w:szCs w:val="22"/>
        </w:rPr>
        <w:t>sprechende Nachweise verlangen.</w:t>
      </w:r>
    </w:p>
    <w:p w14:paraId="2E5F2F19" w14:textId="77777777" w:rsidR="0020214D" w:rsidRDefault="0020214D" w:rsidP="009023C4">
      <w:pPr>
        <w:jc w:val="both"/>
        <w:rPr>
          <w:rFonts w:cs="Arial"/>
          <w:szCs w:val="22"/>
        </w:rPr>
      </w:pPr>
    </w:p>
    <w:p w14:paraId="149E9AEA" w14:textId="77777777" w:rsidR="0020214D" w:rsidRDefault="00287830" w:rsidP="009023C4">
      <w:pPr>
        <w:jc w:val="both"/>
        <w:rPr>
          <w:rFonts w:cs="Arial"/>
          <w:szCs w:val="22"/>
        </w:rPr>
      </w:pPr>
      <w:r>
        <w:rPr>
          <w:rFonts w:cs="Arial"/>
          <w:szCs w:val="22"/>
        </w:rPr>
        <w:fldChar w:fldCharType="begin">
          <w:ffData>
            <w:name w:val="Kontrollkästchen3"/>
            <w:enabled/>
            <w:calcOnExit w:val="0"/>
            <w:checkBox>
              <w:sizeAuto/>
              <w:default w:val="0"/>
            </w:checkBox>
          </w:ffData>
        </w:fldChar>
      </w:r>
      <w:r w:rsidR="0020214D">
        <w:rPr>
          <w:rFonts w:cs="Arial"/>
          <w:szCs w:val="22"/>
        </w:rPr>
        <w:instrText xml:space="preserve"> FORMCHECKBOX </w:instrText>
      </w:r>
      <w:r w:rsidR="007025C5">
        <w:rPr>
          <w:rFonts w:cs="Arial"/>
          <w:szCs w:val="22"/>
        </w:rPr>
      </w:r>
      <w:r w:rsidR="007025C5">
        <w:rPr>
          <w:rFonts w:cs="Arial"/>
          <w:szCs w:val="22"/>
        </w:rPr>
        <w:fldChar w:fldCharType="separate"/>
      </w:r>
      <w:r>
        <w:rPr>
          <w:rFonts w:cs="Arial"/>
          <w:szCs w:val="22"/>
        </w:rPr>
        <w:fldChar w:fldCharType="end"/>
      </w:r>
      <w:r w:rsidR="0020214D">
        <w:rPr>
          <w:rFonts w:cs="Arial"/>
          <w:szCs w:val="22"/>
        </w:rPr>
        <w:t xml:space="preserve"> wird gewährleistet</w:t>
      </w:r>
    </w:p>
    <w:p w14:paraId="23A9CBC4" w14:textId="77777777" w:rsidR="0020214D" w:rsidRPr="0020214D" w:rsidRDefault="0020214D" w:rsidP="009023C4">
      <w:pPr>
        <w:jc w:val="both"/>
        <w:rPr>
          <w:rFonts w:cs="Arial"/>
          <w:szCs w:val="22"/>
        </w:rPr>
      </w:pPr>
    </w:p>
    <w:p w14:paraId="43FADFFE" w14:textId="77777777" w:rsidR="00864B89" w:rsidRDefault="00864B89" w:rsidP="009023C4">
      <w:pPr>
        <w:jc w:val="both"/>
        <w:rPr>
          <w:rFonts w:cs="Arial"/>
          <w:szCs w:val="22"/>
        </w:rPr>
      </w:pPr>
    </w:p>
    <w:p w14:paraId="0A6FD92F" w14:textId="77777777" w:rsidR="0020214D" w:rsidRPr="0020214D" w:rsidRDefault="0020214D" w:rsidP="009023C4">
      <w:pPr>
        <w:spacing w:after="120"/>
        <w:jc w:val="both"/>
        <w:rPr>
          <w:rFonts w:cs="Arial"/>
          <w:szCs w:val="22"/>
        </w:rPr>
      </w:pPr>
      <w:r w:rsidRPr="0020214D">
        <w:rPr>
          <w:rFonts w:cs="Arial"/>
          <w:szCs w:val="22"/>
        </w:rPr>
        <w:t>Der AN verpflichtet sich, die eingesetzten Arbeitskräfte nachweisbar darüber zu belehren,</w:t>
      </w:r>
    </w:p>
    <w:p w14:paraId="7FEBA59B" w14:textId="77777777" w:rsidR="0020214D" w:rsidRPr="0020214D" w:rsidRDefault="0020214D" w:rsidP="009023C4">
      <w:pPr>
        <w:pStyle w:val="Listenabsatz"/>
        <w:numPr>
          <w:ilvl w:val="0"/>
          <w:numId w:val="27"/>
        </w:numPr>
        <w:spacing w:after="120"/>
        <w:ind w:left="1418" w:hanging="357"/>
        <w:jc w:val="both"/>
        <w:rPr>
          <w:rFonts w:cs="Arial"/>
          <w:szCs w:val="22"/>
        </w:rPr>
      </w:pPr>
      <w:r w:rsidRPr="0020214D">
        <w:rPr>
          <w:rFonts w:cs="Arial"/>
          <w:szCs w:val="22"/>
        </w:rPr>
        <w:t>keinen Einblick in Akten und Schriftstücke zu nehmen</w:t>
      </w:r>
    </w:p>
    <w:p w14:paraId="0E3D1ABB" w14:textId="77777777" w:rsidR="0020214D" w:rsidRPr="0020214D" w:rsidRDefault="0020214D" w:rsidP="009023C4">
      <w:pPr>
        <w:pStyle w:val="Listenabsatz"/>
        <w:numPr>
          <w:ilvl w:val="0"/>
          <w:numId w:val="27"/>
        </w:numPr>
        <w:spacing w:after="120"/>
        <w:ind w:left="1418" w:hanging="357"/>
        <w:jc w:val="both"/>
        <w:rPr>
          <w:rFonts w:cs="Arial"/>
          <w:szCs w:val="22"/>
        </w:rPr>
      </w:pPr>
      <w:r w:rsidRPr="0020214D">
        <w:rPr>
          <w:rFonts w:cs="Arial"/>
          <w:szCs w:val="22"/>
        </w:rPr>
        <w:t>keinerlei Einrichtungsgegenstände zu öffnen</w:t>
      </w:r>
    </w:p>
    <w:p w14:paraId="59372F4E" w14:textId="77777777" w:rsidR="0020214D" w:rsidRPr="0020214D" w:rsidRDefault="0020214D" w:rsidP="009023C4">
      <w:pPr>
        <w:pStyle w:val="Listenabsatz"/>
        <w:numPr>
          <w:ilvl w:val="0"/>
          <w:numId w:val="27"/>
        </w:numPr>
        <w:spacing w:after="120"/>
        <w:ind w:left="1418" w:hanging="357"/>
        <w:jc w:val="both"/>
        <w:rPr>
          <w:rFonts w:cs="Arial"/>
          <w:szCs w:val="22"/>
        </w:rPr>
      </w:pPr>
      <w:r w:rsidRPr="0020214D">
        <w:rPr>
          <w:rFonts w:cs="Arial"/>
          <w:szCs w:val="22"/>
        </w:rPr>
        <w:t>im Objekt befindliche Bürotechnik, Telefone, PC etc. nicht zu benutzen</w:t>
      </w:r>
    </w:p>
    <w:p w14:paraId="351EA618" w14:textId="77777777" w:rsidR="0020214D" w:rsidRPr="0020214D" w:rsidRDefault="0020214D" w:rsidP="009023C4">
      <w:pPr>
        <w:pStyle w:val="Listenabsatz"/>
        <w:numPr>
          <w:ilvl w:val="0"/>
          <w:numId w:val="27"/>
        </w:numPr>
        <w:spacing w:after="120"/>
        <w:ind w:left="1418" w:hanging="357"/>
        <w:jc w:val="both"/>
        <w:rPr>
          <w:rFonts w:cs="Arial"/>
          <w:szCs w:val="22"/>
        </w:rPr>
      </w:pPr>
      <w:r w:rsidRPr="0020214D">
        <w:rPr>
          <w:rFonts w:cs="Arial"/>
          <w:szCs w:val="22"/>
        </w:rPr>
        <w:t>Verschwiegenheit über bekannt gewordene dienstliche Vorgänge des AG zu wah</w:t>
      </w:r>
      <w:r>
        <w:rPr>
          <w:rFonts w:cs="Arial"/>
          <w:szCs w:val="22"/>
        </w:rPr>
        <w:t>ren</w:t>
      </w:r>
    </w:p>
    <w:p w14:paraId="73D6A9A0" w14:textId="77777777" w:rsidR="0020214D" w:rsidRPr="0020214D" w:rsidRDefault="0020214D" w:rsidP="009023C4">
      <w:pPr>
        <w:jc w:val="both"/>
        <w:rPr>
          <w:rFonts w:cs="Arial"/>
          <w:szCs w:val="22"/>
        </w:rPr>
      </w:pPr>
      <w:r w:rsidRPr="0020214D">
        <w:rPr>
          <w:rFonts w:cs="Arial"/>
          <w:szCs w:val="22"/>
        </w:rPr>
        <w:t>Die Nachweise</w:t>
      </w:r>
      <w:r w:rsidR="00F329BF">
        <w:rPr>
          <w:rFonts w:cs="Arial"/>
          <w:szCs w:val="22"/>
        </w:rPr>
        <w:t xml:space="preserve"> (Verpflichtungserklärungen)</w:t>
      </w:r>
      <w:r w:rsidRPr="0020214D">
        <w:rPr>
          <w:rFonts w:cs="Arial"/>
          <w:szCs w:val="22"/>
        </w:rPr>
        <w:t xml:space="preserve"> sind dem AG Verlangen vorzulegen</w:t>
      </w:r>
      <w:r w:rsidR="00EA00A1">
        <w:rPr>
          <w:rFonts w:cs="Arial"/>
          <w:szCs w:val="22"/>
        </w:rPr>
        <w:t>.</w:t>
      </w:r>
    </w:p>
    <w:p w14:paraId="0D366733" w14:textId="77777777" w:rsidR="00954B94" w:rsidRPr="0020214D" w:rsidRDefault="00954B94" w:rsidP="009023C4">
      <w:pPr>
        <w:pStyle w:val="Kopfzeile"/>
        <w:tabs>
          <w:tab w:val="clear" w:pos="4536"/>
          <w:tab w:val="clear" w:pos="9072"/>
        </w:tabs>
        <w:jc w:val="both"/>
        <w:rPr>
          <w:rFonts w:cs="Arial"/>
          <w:szCs w:val="22"/>
        </w:rPr>
      </w:pPr>
    </w:p>
    <w:p w14:paraId="7B21BD9B" w14:textId="77777777" w:rsidR="00954B94" w:rsidRDefault="00287830" w:rsidP="009023C4">
      <w:pPr>
        <w:jc w:val="both"/>
        <w:rPr>
          <w:rFonts w:cs="Arial"/>
          <w:szCs w:val="22"/>
        </w:rPr>
      </w:pPr>
      <w:r>
        <w:rPr>
          <w:rFonts w:cs="Arial"/>
          <w:szCs w:val="22"/>
        </w:rPr>
        <w:fldChar w:fldCharType="begin">
          <w:ffData>
            <w:name w:val="Kontrollkästchen3"/>
            <w:enabled/>
            <w:calcOnExit w:val="0"/>
            <w:checkBox>
              <w:sizeAuto/>
              <w:default w:val="0"/>
            </w:checkBox>
          </w:ffData>
        </w:fldChar>
      </w:r>
      <w:r w:rsidR="0020214D">
        <w:rPr>
          <w:rFonts w:cs="Arial"/>
          <w:szCs w:val="22"/>
        </w:rPr>
        <w:instrText xml:space="preserve"> FORMCHECKBOX </w:instrText>
      </w:r>
      <w:r w:rsidR="007025C5">
        <w:rPr>
          <w:rFonts w:cs="Arial"/>
          <w:szCs w:val="22"/>
        </w:rPr>
      </w:r>
      <w:r w:rsidR="007025C5">
        <w:rPr>
          <w:rFonts w:cs="Arial"/>
          <w:szCs w:val="22"/>
        </w:rPr>
        <w:fldChar w:fldCharType="separate"/>
      </w:r>
      <w:r>
        <w:rPr>
          <w:rFonts w:cs="Arial"/>
          <w:szCs w:val="22"/>
        </w:rPr>
        <w:fldChar w:fldCharType="end"/>
      </w:r>
      <w:r w:rsidR="0020214D">
        <w:rPr>
          <w:rFonts w:cs="Arial"/>
          <w:szCs w:val="22"/>
        </w:rPr>
        <w:t xml:space="preserve"> wird gewährleistet</w:t>
      </w:r>
    </w:p>
    <w:p w14:paraId="5873D858" w14:textId="77777777" w:rsidR="008504CA" w:rsidRDefault="008504CA" w:rsidP="009A1A68">
      <w:pPr>
        <w:ind w:left="357"/>
        <w:jc w:val="both"/>
        <w:rPr>
          <w:rFonts w:cs="Arial"/>
          <w:szCs w:val="22"/>
        </w:rPr>
      </w:pPr>
    </w:p>
    <w:p w14:paraId="6F3F9DAE" w14:textId="77777777" w:rsidR="008504CA" w:rsidRDefault="008504CA" w:rsidP="009A1A68">
      <w:pPr>
        <w:ind w:left="357"/>
        <w:jc w:val="both"/>
        <w:rPr>
          <w:rFonts w:cs="Arial"/>
          <w:szCs w:val="22"/>
        </w:rPr>
      </w:pPr>
    </w:p>
    <w:p w14:paraId="24A7D9A2" w14:textId="77777777" w:rsidR="009023C4" w:rsidRDefault="009023C4" w:rsidP="009A1A68">
      <w:pPr>
        <w:ind w:left="357"/>
        <w:jc w:val="both"/>
        <w:rPr>
          <w:rFonts w:cs="Arial"/>
          <w:szCs w:val="22"/>
        </w:rPr>
      </w:pPr>
    </w:p>
    <w:p w14:paraId="2533568E" w14:textId="77777777" w:rsidR="00960DA2" w:rsidRDefault="00960DA2" w:rsidP="009023C4">
      <w:pPr>
        <w:pStyle w:val="Kopfzeile"/>
        <w:tabs>
          <w:tab w:val="clear" w:pos="4536"/>
          <w:tab w:val="clear" w:pos="9072"/>
        </w:tabs>
        <w:jc w:val="both"/>
        <w:rPr>
          <w:rFonts w:cs="Arial"/>
        </w:rPr>
      </w:pPr>
    </w:p>
    <w:p w14:paraId="3D8C42A7" w14:textId="77777777" w:rsidR="00960DA2" w:rsidRDefault="00960DA2" w:rsidP="003E52F2">
      <w:pPr>
        <w:pStyle w:val="Kopfzeile"/>
        <w:tabs>
          <w:tab w:val="clear" w:pos="4536"/>
          <w:tab w:val="clear" w:pos="9072"/>
        </w:tabs>
        <w:jc w:val="both"/>
        <w:rPr>
          <w:rFonts w:cs="Arial"/>
        </w:rPr>
      </w:pPr>
    </w:p>
    <w:p w14:paraId="48E5DBEE" w14:textId="77777777" w:rsidR="00960DA2" w:rsidRDefault="00960DA2" w:rsidP="003E52F2">
      <w:pPr>
        <w:pStyle w:val="Kopfzeile"/>
        <w:tabs>
          <w:tab w:val="clear" w:pos="4536"/>
          <w:tab w:val="clear" w:pos="9072"/>
        </w:tabs>
        <w:jc w:val="both"/>
        <w:rPr>
          <w:rFonts w:cs="Arial"/>
        </w:rPr>
      </w:pPr>
    </w:p>
    <w:tbl>
      <w:tblPr>
        <w:tblW w:w="0" w:type="auto"/>
        <w:tblInd w:w="70" w:type="dxa"/>
        <w:tblBorders>
          <w:top w:val="single" w:sz="4" w:space="0" w:color="auto"/>
        </w:tblBorders>
        <w:tblCellMar>
          <w:left w:w="70" w:type="dxa"/>
          <w:right w:w="70" w:type="dxa"/>
        </w:tblCellMar>
        <w:tblLook w:val="0000" w:firstRow="0" w:lastRow="0" w:firstColumn="0" w:lastColumn="0" w:noHBand="0" w:noVBand="0"/>
      </w:tblPr>
      <w:tblGrid>
        <w:gridCol w:w="3420"/>
        <w:gridCol w:w="1080"/>
        <w:gridCol w:w="3600"/>
      </w:tblGrid>
      <w:tr w:rsidR="00960DA2" w14:paraId="5E15FCD7" w14:textId="77777777" w:rsidTr="00FA40F2">
        <w:tc>
          <w:tcPr>
            <w:tcW w:w="3420" w:type="dxa"/>
          </w:tcPr>
          <w:p w14:paraId="35331C71" w14:textId="77777777" w:rsidR="00960DA2" w:rsidRDefault="00960DA2" w:rsidP="003E52F2">
            <w:pPr>
              <w:pStyle w:val="Kopfzeile"/>
              <w:tabs>
                <w:tab w:val="clear" w:pos="4536"/>
                <w:tab w:val="clear" w:pos="9072"/>
              </w:tabs>
              <w:jc w:val="both"/>
              <w:rPr>
                <w:rFonts w:cs="Arial"/>
              </w:rPr>
            </w:pPr>
            <w:r>
              <w:rPr>
                <w:rFonts w:cs="Arial"/>
              </w:rPr>
              <w:t>Ort/Datum</w:t>
            </w:r>
          </w:p>
        </w:tc>
        <w:tc>
          <w:tcPr>
            <w:tcW w:w="1080" w:type="dxa"/>
            <w:tcBorders>
              <w:top w:val="nil"/>
            </w:tcBorders>
          </w:tcPr>
          <w:p w14:paraId="04D6F2DF" w14:textId="77777777" w:rsidR="00960DA2" w:rsidRDefault="00960DA2" w:rsidP="003E52F2">
            <w:pPr>
              <w:pStyle w:val="Kopfzeile"/>
              <w:tabs>
                <w:tab w:val="clear" w:pos="4536"/>
                <w:tab w:val="clear" w:pos="9072"/>
              </w:tabs>
              <w:jc w:val="both"/>
              <w:rPr>
                <w:rFonts w:cs="Arial"/>
              </w:rPr>
            </w:pPr>
          </w:p>
        </w:tc>
        <w:tc>
          <w:tcPr>
            <w:tcW w:w="3600" w:type="dxa"/>
          </w:tcPr>
          <w:p w14:paraId="453003FE" w14:textId="77777777" w:rsidR="00960DA2" w:rsidRDefault="00960DA2" w:rsidP="003E52F2">
            <w:pPr>
              <w:pStyle w:val="Kopfzeile"/>
              <w:tabs>
                <w:tab w:val="clear" w:pos="4536"/>
                <w:tab w:val="clear" w:pos="9072"/>
              </w:tabs>
              <w:jc w:val="both"/>
              <w:rPr>
                <w:rFonts w:cs="Arial"/>
              </w:rPr>
            </w:pPr>
            <w:r>
              <w:rPr>
                <w:rFonts w:cs="Arial"/>
              </w:rPr>
              <w:t>Unterschrift, Stempel</w:t>
            </w:r>
          </w:p>
        </w:tc>
      </w:tr>
    </w:tbl>
    <w:p w14:paraId="0C91AE95" w14:textId="77777777" w:rsidR="002542C2" w:rsidRDefault="002542C2" w:rsidP="00835E36"/>
    <w:sectPr w:rsidR="002542C2" w:rsidSect="00423100">
      <w:headerReference w:type="default" r:id="rId8"/>
      <w:footerReference w:type="default" r:id="rId9"/>
      <w:pgSz w:w="11906" w:h="16838" w:code="9"/>
      <w:pgMar w:top="2126"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18B72B" w14:textId="77777777" w:rsidR="00202E88" w:rsidRDefault="00202E88">
      <w:r>
        <w:separator/>
      </w:r>
    </w:p>
  </w:endnote>
  <w:endnote w:type="continuationSeparator" w:id="0">
    <w:p w14:paraId="0A9490BE" w14:textId="77777777" w:rsidR="00202E88" w:rsidRDefault="00202E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DD1E7B" w14:textId="7103FAC9" w:rsidR="0093692D" w:rsidRPr="0093692D" w:rsidRDefault="0093692D">
    <w:pPr>
      <w:pStyle w:val="Fuzeile"/>
      <w:jc w:val="center"/>
      <w:rPr>
        <w:sz w:val="20"/>
        <w:szCs w:val="22"/>
      </w:rPr>
    </w:pPr>
    <w:r w:rsidRPr="0093692D">
      <w:rPr>
        <w:sz w:val="20"/>
        <w:szCs w:val="22"/>
      </w:rPr>
      <w:t xml:space="preserve">Seite </w:t>
    </w:r>
    <w:sdt>
      <w:sdtPr>
        <w:rPr>
          <w:sz w:val="20"/>
          <w:szCs w:val="22"/>
        </w:rPr>
        <w:id w:val="316619235"/>
        <w:docPartObj>
          <w:docPartGallery w:val="Page Numbers (Bottom of Page)"/>
          <w:docPartUnique/>
        </w:docPartObj>
      </w:sdtPr>
      <w:sdtEndPr/>
      <w:sdtContent>
        <w:r w:rsidRPr="0093692D">
          <w:rPr>
            <w:sz w:val="20"/>
            <w:szCs w:val="22"/>
          </w:rPr>
          <w:fldChar w:fldCharType="begin"/>
        </w:r>
        <w:r w:rsidRPr="0093692D">
          <w:rPr>
            <w:sz w:val="20"/>
            <w:szCs w:val="22"/>
          </w:rPr>
          <w:instrText>PAGE   \* MERGEFORMAT</w:instrText>
        </w:r>
        <w:r w:rsidRPr="0093692D">
          <w:rPr>
            <w:sz w:val="20"/>
            <w:szCs w:val="22"/>
          </w:rPr>
          <w:fldChar w:fldCharType="separate"/>
        </w:r>
        <w:r w:rsidRPr="0093692D">
          <w:rPr>
            <w:sz w:val="20"/>
            <w:szCs w:val="22"/>
          </w:rPr>
          <w:t>2</w:t>
        </w:r>
        <w:r w:rsidRPr="0093692D">
          <w:rPr>
            <w:sz w:val="20"/>
            <w:szCs w:val="22"/>
          </w:rPr>
          <w:fldChar w:fldCharType="end"/>
        </w:r>
        <w:r w:rsidRPr="0093692D">
          <w:rPr>
            <w:sz w:val="20"/>
            <w:szCs w:val="22"/>
          </w:rPr>
          <w:t xml:space="preserve"> von </w:t>
        </w:r>
        <w:r w:rsidRPr="0093692D">
          <w:rPr>
            <w:sz w:val="20"/>
            <w:szCs w:val="22"/>
          </w:rPr>
          <w:fldChar w:fldCharType="begin"/>
        </w:r>
        <w:r w:rsidRPr="0093692D">
          <w:rPr>
            <w:sz w:val="20"/>
            <w:szCs w:val="22"/>
          </w:rPr>
          <w:instrText xml:space="preserve"> NUMPAGES  \* MERGEFORMAT </w:instrText>
        </w:r>
        <w:r w:rsidRPr="0093692D">
          <w:rPr>
            <w:sz w:val="20"/>
            <w:szCs w:val="22"/>
          </w:rPr>
          <w:fldChar w:fldCharType="separate"/>
        </w:r>
        <w:r w:rsidRPr="0093692D">
          <w:rPr>
            <w:noProof/>
            <w:sz w:val="20"/>
            <w:szCs w:val="22"/>
          </w:rPr>
          <w:t>13</w:t>
        </w:r>
        <w:r w:rsidRPr="0093692D">
          <w:rPr>
            <w:sz w:val="20"/>
            <w:szCs w:val="22"/>
          </w:rPr>
          <w:fldChar w:fldCharType="end"/>
        </w:r>
      </w:sdtContent>
    </w:sdt>
  </w:p>
  <w:p w14:paraId="5063AA08" w14:textId="77777777" w:rsidR="0093692D" w:rsidRDefault="0093692D">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630D9B" w14:textId="77777777" w:rsidR="00202E88" w:rsidRDefault="00202E88">
      <w:r>
        <w:separator/>
      </w:r>
    </w:p>
  </w:footnote>
  <w:footnote w:type="continuationSeparator" w:id="0">
    <w:p w14:paraId="207D6330" w14:textId="77777777" w:rsidR="00202E88" w:rsidRDefault="00202E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80F876" w14:textId="22A20B96" w:rsidR="00202E88" w:rsidRDefault="00202E88" w:rsidP="00E40395">
    <w:pPr>
      <w:pStyle w:val="Kopfzeile"/>
      <w:rPr>
        <w:rFonts w:cs="Arial"/>
        <w:szCs w:val="22"/>
      </w:rPr>
    </w:pPr>
    <w:r>
      <w:rPr>
        <w:rFonts w:cs="Arial"/>
        <w:szCs w:val="22"/>
      </w:rPr>
      <w:tab/>
    </w:r>
  </w:p>
  <w:p w14:paraId="17D77CCA" w14:textId="77777777" w:rsidR="00BD32F9" w:rsidRDefault="00BD32F9" w:rsidP="00BD32F9">
    <w:pPr>
      <w:pStyle w:val="Kopfzeile"/>
      <w:rPr>
        <w:rFonts w:cs="Arial"/>
        <w:szCs w:val="22"/>
      </w:rPr>
    </w:pPr>
    <w:r w:rsidRPr="00960DA2">
      <w:rPr>
        <w:rFonts w:cs="Arial"/>
        <w:szCs w:val="22"/>
      </w:rPr>
      <w:t>Rettungsdienst Teltow-Fläming</w:t>
    </w:r>
  </w:p>
  <w:p w14:paraId="40DB0A1B" w14:textId="77777777" w:rsidR="00BD32F9" w:rsidRPr="00960DA2" w:rsidRDefault="00BD32F9" w:rsidP="00BD32F9">
    <w:pPr>
      <w:pStyle w:val="Kopfzeile"/>
      <w:rPr>
        <w:rFonts w:cs="Arial"/>
        <w:szCs w:val="22"/>
      </w:rPr>
    </w:pPr>
    <w:r>
      <w:rPr>
        <w:rFonts w:cs="Arial"/>
        <w:szCs w:val="22"/>
      </w:rPr>
      <w:t>Eigenbetrieb des Landkreises Teltow-Fläming</w:t>
    </w:r>
  </w:p>
  <w:p w14:paraId="123F36C7" w14:textId="77777777" w:rsidR="00BD32F9" w:rsidRDefault="00BD32F9" w:rsidP="00E40395">
    <w:pPr>
      <w:pStyle w:val="Kopfzeile"/>
      <w:rPr>
        <w:rFonts w:cs="Arial"/>
        <w:b/>
        <w:szCs w:val="22"/>
      </w:rPr>
    </w:pPr>
  </w:p>
  <w:p w14:paraId="7F2BAC53" w14:textId="354FCDEA" w:rsidR="00202E88" w:rsidRDefault="00202E88" w:rsidP="00E40395">
    <w:pPr>
      <w:pStyle w:val="Kopfzeile"/>
      <w:rPr>
        <w:rFonts w:cs="Arial"/>
        <w:b/>
        <w:szCs w:val="22"/>
      </w:rPr>
    </w:pPr>
    <w:r w:rsidRPr="00E45BFB">
      <w:rPr>
        <w:rFonts w:cs="Arial"/>
        <w:b/>
        <w:szCs w:val="22"/>
      </w:rPr>
      <w:t>Vergabe-Nr.:</w:t>
    </w:r>
    <w:r>
      <w:rPr>
        <w:rFonts w:cs="Arial"/>
        <w:b/>
        <w:szCs w:val="22"/>
      </w:rPr>
      <w:t xml:space="preserve"> 81 01.11.81 / </w:t>
    </w:r>
    <w:r w:rsidR="0020501D">
      <w:rPr>
        <w:rFonts w:cs="Arial"/>
        <w:b/>
        <w:szCs w:val="22"/>
      </w:rPr>
      <w:t>V</w:t>
    </w:r>
    <w:r w:rsidR="00764192">
      <w:rPr>
        <w:rFonts w:cs="Arial"/>
        <w:b/>
        <w:szCs w:val="22"/>
      </w:rPr>
      <w:t>III</w:t>
    </w:r>
    <w:r>
      <w:rPr>
        <w:rFonts w:cs="Arial"/>
        <w:b/>
        <w:szCs w:val="22"/>
      </w:rPr>
      <w:t>/202</w:t>
    </w:r>
    <w:r w:rsidR="0020501D">
      <w:rPr>
        <w:rFonts w:cs="Arial"/>
        <w:b/>
        <w:szCs w:val="22"/>
      </w:rPr>
      <w:t>6</w:t>
    </w:r>
  </w:p>
  <w:p w14:paraId="226131B6" w14:textId="77777777" w:rsidR="00202E88" w:rsidRPr="00E45BFB" w:rsidRDefault="00202E88" w:rsidP="00E40395">
    <w:pPr>
      <w:pStyle w:val="Kopfzeile"/>
      <w:rPr>
        <w:rFonts w:cs="Arial"/>
        <w:b/>
        <w:szCs w:val="22"/>
      </w:rPr>
    </w:pPr>
    <w:r>
      <w:rPr>
        <w:rFonts w:cs="Arial"/>
        <w:b/>
        <w:szCs w:val="22"/>
      </w:rPr>
      <w:t xml:space="preserve">Reinigungsleistungen </w:t>
    </w:r>
    <w:r w:rsidR="00EF3D5C">
      <w:rPr>
        <w:rFonts w:cs="Arial"/>
        <w:b/>
        <w:szCs w:val="22"/>
      </w:rPr>
      <w:t>für den</w:t>
    </w:r>
    <w:r w:rsidR="00A57697">
      <w:rPr>
        <w:rFonts w:cs="Arial"/>
        <w:b/>
        <w:szCs w:val="22"/>
      </w:rPr>
      <w:t xml:space="preserve"> Rettungsdienst</w:t>
    </w:r>
    <w:r w:rsidR="00EF3D5C">
      <w:rPr>
        <w:rFonts w:cs="Arial"/>
        <w:b/>
        <w:szCs w:val="22"/>
      </w:rPr>
      <w:t xml:space="preserve"> Teltow-Fläming</w:t>
    </w:r>
  </w:p>
  <w:p w14:paraId="05BCD535" w14:textId="77777777" w:rsidR="00202E88" w:rsidRDefault="00202E88">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94FF7"/>
    <w:multiLevelType w:val="hybridMultilevel"/>
    <w:tmpl w:val="0FCA3AEC"/>
    <w:lvl w:ilvl="0" w:tplc="04070001">
      <w:start w:val="1"/>
      <w:numFmt w:val="bullet"/>
      <w:lvlText w:val=""/>
      <w:lvlJc w:val="left"/>
      <w:pPr>
        <w:ind w:left="2858" w:hanging="360"/>
      </w:pPr>
      <w:rPr>
        <w:rFonts w:ascii="Symbol" w:hAnsi="Symbol" w:hint="default"/>
      </w:rPr>
    </w:lvl>
    <w:lvl w:ilvl="1" w:tplc="04070003" w:tentative="1">
      <w:start w:val="1"/>
      <w:numFmt w:val="bullet"/>
      <w:lvlText w:val="o"/>
      <w:lvlJc w:val="left"/>
      <w:pPr>
        <w:ind w:left="3578" w:hanging="360"/>
      </w:pPr>
      <w:rPr>
        <w:rFonts w:ascii="Courier New" w:hAnsi="Courier New" w:cs="Courier New" w:hint="default"/>
      </w:rPr>
    </w:lvl>
    <w:lvl w:ilvl="2" w:tplc="04070005" w:tentative="1">
      <w:start w:val="1"/>
      <w:numFmt w:val="bullet"/>
      <w:lvlText w:val=""/>
      <w:lvlJc w:val="left"/>
      <w:pPr>
        <w:ind w:left="4298" w:hanging="360"/>
      </w:pPr>
      <w:rPr>
        <w:rFonts w:ascii="Wingdings" w:hAnsi="Wingdings" w:hint="default"/>
      </w:rPr>
    </w:lvl>
    <w:lvl w:ilvl="3" w:tplc="04070001" w:tentative="1">
      <w:start w:val="1"/>
      <w:numFmt w:val="bullet"/>
      <w:lvlText w:val=""/>
      <w:lvlJc w:val="left"/>
      <w:pPr>
        <w:ind w:left="5018" w:hanging="360"/>
      </w:pPr>
      <w:rPr>
        <w:rFonts w:ascii="Symbol" w:hAnsi="Symbol" w:hint="default"/>
      </w:rPr>
    </w:lvl>
    <w:lvl w:ilvl="4" w:tplc="04070003" w:tentative="1">
      <w:start w:val="1"/>
      <w:numFmt w:val="bullet"/>
      <w:lvlText w:val="o"/>
      <w:lvlJc w:val="left"/>
      <w:pPr>
        <w:ind w:left="5738" w:hanging="360"/>
      </w:pPr>
      <w:rPr>
        <w:rFonts w:ascii="Courier New" w:hAnsi="Courier New" w:cs="Courier New" w:hint="default"/>
      </w:rPr>
    </w:lvl>
    <w:lvl w:ilvl="5" w:tplc="04070005" w:tentative="1">
      <w:start w:val="1"/>
      <w:numFmt w:val="bullet"/>
      <w:lvlText w:val=""/>
      <w:lvlJc w:val="left"/>
      <w:pPr>
        <w:ind w:left="6458" w:hanging="360"/>
      </w:pPr>
      <w:rPr>
        <w:rFonts w:ascii="Wingdings" w:hAnsi="Wingdings" w:hint="default"/>
      </w:rPr>
    </w:lvl>
    <w:lvl w:ilvl="6" w:tplc="04070001" w:tentative="1">
      <w:start w:val="1"/>
      <w:numFmt w:val="bullet"/>
      <w:lvlText w:val=""/>
      <w:lvlJc w:val="left"/>
      <w:pPr>
        <w:ind w:left="7178" w:hanging="360"/>
      </w:pPr>
      <w:rPr>
        <w:rFonts w:ascii="Symbol" w:hAnsi="Symbol" w:hint="default"/>
      </w:rPr>
    </w:lvl>
    <w:lvl w:ilvl="7" w:tplc="04070003" w:tentative="1">
      <w:start w:val="1"/>
      <w:numFmt w:val="bullet"/>
      <w:lvlText w:val="o"/>
      <w:lvlJc w:val="left"/>
      <w:pPr>
        <w:ind w:left="7898" w:hanging="360"/>
      </w:pPr>
      <w:rPr>
        <w:rFonts w:ascii="Courier New" w:hAnsi="Courier New" w:cs="Courier New" w:hint="default"/>
      </w:rPr>
    </w:lvl>
    <w:lvl w:ilvl="8" w:tplc="04070005" w:tentative="1">
      <w:start w:val="1"/>
      <w:numFmt w:val="bullet"/>
      <w:lvlText w:val=""/>
      <w:lvlJc w:val="left"/>
      <w:pPr>
        <w:ind w:left="8618" w:hanging="360"/>
      </w:pPr>
      <w:rPr>
        <w:rFonts w:ascii="Wingdings" w:hAnsi="Wingdings" w:hint="default"/>
      </w:rPr>
    </w:lvl>
  </w:abstractNum>
  <w:abstractNum w:abstractNumId="1" w15:restartNumberingAfterBreak="0">
    <w:nsid w:val="00881A1B"/>
    <w:multiLevelType w:val="hybridMultilevel"/>
    <w:tmpl w:val="491C4FA2"/>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01251508"/>
    <w:multiLevelType w:val="hybridMultilevel"/>
    <w:tmpl w:val="04F2F8D0"/>
    <w:lvl w:ilvl="0" w:tplc="04070003">
      <w:start w:val="1"/>
      <w:numFmt w:val="bullet"/>
      <w:lvlText w:val="o"/>
      <w:lvlJc w:val="left"/>
      <w:pPr>
        <w:tabs>
          <w:tab w:val="num" w:pos="1080"/>
        </w:tabs>
        <w:ind w:left="1080" w:hanging="360"/>
      </w:pPr>
      <w:rPr>
        <w:rFonts w:ascii="Courier New" w:hAnsi="Courier New" w:hint="default"/>
      </w:rPr>
    </w:lvl>
    <w:lvl w:ilvl="1" w:tplc="04070003" w:tentative="1">
      <w:start w:val="1"/>
      <w:numFmt w:val="bullet"/>
      <w:lvlText w:val="o"/>
      <w:lvlJc w:val="left"/>
      <w:pPr>
        <w:tabs>
          <w:tab w:val="num" w:pos="1800"/>
        </w:tabs>
        <w:ind w:left="1800" w:hanging="360"/>
      </w:pPr>
      <w:rPr>
        <w:rFonts w:ascii="Courier New" w:hAnsi="Courier New" w:hint="default"/>
      </w:rPr>
    </w:lvl>
    <w:lvl w:ilvl="2" w:tplc="04070005" w:tentative="1">
      <w:start w:val="1"/>
      <w:numFmt w:val="bullet"/>
      <w:lvlText w:val=""/>
      <w:lvlJc w:val="left"/>
      <w:pPr>
        <w:tabs>
          <w:tab w:val="num" w:pos="2520"/>
        </w:tabs>
        <w:ind w:left="2520" w:hanging="360"/>
      </w:pPr>
      <w:rPr>
        <w:rFonts w:ascii="Wingdings" w:hAnsi="Wingdings" w:hint="default"/>
      </w:rPr>
    </w:lvl>
    <w:lvl w:ilvl="3" w:tplc="04070001" w:tentative="1">
      <w:start w:val="1"/>
      <w:numFmt w:val="bullet"/>
      <w:lvlText w:val=""/>
      <w:lvlJc w:val="left"/>
      <w:pPr>
        <w:tabs>
          <w:tab w:val="num" w:pos="3240"/>
        </w:tabs>
        <w:ind w:left="3240" w:hanging="360"/>
      </w:pPr>
      <w:rPr>
        <w:rFonts w:ascii="Symbol" w:hAnsi="Symbol" w:hint="default"/>
      </w:rPr>
    </w:lvl>
    <w:lvl w:ilvl="4" w:tplc="04070003" w:tentative="1">
      <w:start w:val="1"/>
      <w:numFmt w:val="bullet"/>
      <w:lvlText w:val="o"/>
      <w:lvlJc w:val="left"/>
      <w:pPr>
        <w:tabs>
          <w:tab w:val="num" w:pos="3960"/>
        </w:tabs>
        <w:ind w:left="3960" w:hanging="360"/>
      </w:pPr>
      <w:rPr>
        <w:rFonts w:ascii="Courier New" w:hAnsi="Courier New" w:hint="default"/>
      </w:rPr>
    </w:lvl>
    <w:lvl w:ilvl="5" w:tplc="04070005" w:tentative="1">
      <w:start w:val="1"/>
      <w:numFmt w:val="bullet"/>
      <w:lvlText w:val=""/>
      <w:lvlJc w:val="left"/>
      <w:pPr>
        <w:tabs>
          <w:tab w:val="num" w:pos="4680"/>
        </w:tabs>
        <w:ind w:left="4680" w:hanging="360"/>
      </w:pPr>
      <w:rPr>
        <w:rFonts w:ascii="Wingdings" w:hAnsi="Wingdings" w:hint="default"/>
      </w:rPr>
    </w:lvl>
    <w:lvl w:ilvl="6" w:tplc="04070001" w:tentative="1">
      <w:start w:val="1"/>
      <w:numFmt w:val="bullet"/>
      <w:lvlText w:val=""/>
      <w:lvlJc w:val="left"/>
      <w:pPr>
        <w:tabs>
          <w:tab w:val="num" w:pos="5400"/>
        </w:tabs>
        <w:ind w:left="5400" w:hanging="360"/>
      </w:pPr>
      <w:rPr>
        <w:rFonts w:ascii="Symbol" w:hAnsi="Symbol" w:hint="default"/>
      </w:rPr>
    </w:lvl>
    <w:lvl w:ilvl="7" w:tplc="04070003" w:tentative="1">
      <w:start w:val="1"/>
      <w:numFmt w:val="bullet"/>
      <w:lvlText w:val="o"/>
      <w:lvlJc w:val="left"/>
      <w:pPr>
        <w:tabs>
          <w:tab w:val="num" w:pos="6120"/>
        </w:tabs>
        <w:ind w:left="6120" w:hanging="360"/>
      </w:pPr>
      <w:rPr>
        <w:rFonts w:ascii="Courier New" w:hAnsi="Courier New" w:hint="default"/>
      </w:rPr>
    </w:lvl>
    <w:lvl w:ilvl="8" w:tplc="04070005" w:tentative="1">
      <w:start w:val="1"/>
      <w:numFmt w:val="bullet"/>
      <w:lvlText w:val=""/>
      <w:lvlJc w:val="left"/>
      <w:pPr>
        <w:tabs>
          <w:tab w:val="num" w:pos="6840"/>
        </w:tabs>
        <w:ind w:left="6840" w:hanging="360"/>
      </w:pPr>
      <w:rPr>
        <w:rFonts w:ascii="Wingdings" w:hAnsi="Wingdings" w:hint="default"/>
      </w:rPr>
    </w:lvl>
  </w:abstractNum>
  <w:abstractNum w:abstractNumId="3" w15:restartNumberingAfterBreak="0">
    <w:nsid w:val="06494CCB"/>
    <w:multiLevelType w:val="hybridMultilevel"/>
    <w:tmpl w:val="B3683448"/>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0A494153"/>
    <w:multiLevelType w:val="hybridMultilevel"/>
    <w:tmpl w:val="878C802A"/>
    <w:lvl w:ilvl="0" w:tplc="0407000F">
      <w:start w:val="1"/>
      <w:numFmt w:val="decimal"/>
      <w:lvlText w:val="%1."/>
      <w:lvlJc w:val="left"/>
      <w:pPr>
        <w:ind w:left="-676" w:hanging="360"/>
      </w:pPr>
    </w:lvl>
    <w:lvl w:ilvl="1" w:tplc="04070019" w:tentative="1">
      <w:start w:val="1"/>
      <w:numFmt w:val="lowerLetter"/>
      <w:lvlText w:val="%2."/>
      <w:lvlJc w:val="left"/>
      <w:pPr>
        <w:ind w:left="44" w:hanging="360"/>
      </w:pPr>
    </w:lvl>
    <w:lvl w:ilvl="2" w:tplc="0407001B" w:tentative="1">
      <w:start w:val="1"/>
      <w:numFmt w:val="lowerRoman"/>
      <w:lvlText w:val="%3."/>
      <w:lvlJc w:val="right"/>
      <w:pPr>
        <w:ind w:left="764" w:hanging="180"/>
      </w:pPr>
    </w:lvl>
    <w:lvl w:ilvl="3" w:tplc="0407000F" w:tentative="1">
      <w:start w:val="1"/>
      <w:numFmt w:val="decimal"/>
      <w:lvlText w:val="%4."/>
      <w:lvlJc w:val="left"/>
      <w:pPr>
        <w:ind w:left="1484" w:hanging="360"/>
      </w:pPr>
    </w:lvl>
    <w:lvl w:ilvl="4" w:tplc="04070019" w:tentative="1">
      <w:start w:val="1"/>
      <w:numFmt w:val="lowerLetter"/>
      <w:lvlText w:val="%5."/>
      <w:lvlJc w:val="left"/>
      <w:pPr>
        <w:ind w:left="2204" w:hanging="360"/>
      </w:pPr>
    </w:lvl>
    <w:lvl w:ilvl="5" w:tplc="0407001B" w:tentative="1">
      <w:start w:val="1"/>
      <w:numFmt w:val="lowerRoman"/>
      <w:lvlText w:val="%6."/>
      <w:lvlJc w:val="right"/>
      <w:pPr>
        <w:ind w:left="2924" w:hanging="180"/>
      </w:pPr>
    </w:lvl>
    <w:lvl w:ilvl="6" w:tplc="0407000F" w:tentative="1">
      <w:start w:val="1"/>
      <w:numFmt w:val="decimal"/>
      <w:lvlText w:val="%7."/>
      <w:lvlJc w:val="left"/>
      <w:pPr>
        <w:ind w:left="3644" w:hanging="360"/>
      </w:pPr>
    </w:lvl>
    <w:lvl w:ilvl="7" w:tplc="04070019" w:tentative="1">
      <w:start w:val="1"/>
      <w:numFmt w:val="lowerLetter"/>
      <w:lvlText w:val="%8."/>
      <w:lvlJc w:val="left"/>
      <w:pPr>
        <w:ind w:left="4364" w:hanging="360"/>
      </w:pPr>
    </w:lvl>
    <w:lvl w:ilvl="8" w:tplc="0407001B" w:tentative="1">
      <w:start w:val="1"/>
      <w:numFmt w:val="lowerRoman"/>
      <w:lvlText w:val="%9."/>
      <w:lvlJc w:val="right"/>
      <w:pPr>
        <w:ind w:left="5084" w:hanging="180"/>
      </w:pPr>
    </w:lvl>
  </w:abstractNum>
  <w:abstractNum w:abstractNumId="5" w15:restartNumberingAfterBreak="0">
    <w:nsid w:val="0B236156"/>
    <w:multiLevelType w:val="multilevel"/>
    <w:tmpl w:val="2AC2A9BC"/>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10D85C3A"/>
    <w:multiLevelType w:val="hybridMultilevel"/>
    <w:tmpl w:val="AEBE51B2"/>
    <w:lvl w:ilvl="0" w:tplc="655851DA">
      <w:start w:val="1"/>
      <w:numFmt w:val="bullet"/>
      <w:lvlText w:val=""/>
      <w:lvlJc w:val="left"/>
      <w:pPr>
        <w:ind w:left="2495" w:hanging="360"/>
      </w:pPr>
      <w:rPr>
        <w:rFonts w:ascii="Symbol" w:hAnsi="Symbol" w:hint="default"/>
      </w:rPr>
    </w:lvl>
    <w:lvl w:ilvl="1" w:tplc="04070003" w:tentative="1">
      <w:start w:val="1"/>
      <w:numFmt w:val="bullet"/>
      <w:lvlText w:val="o"/>
      <w:lvlJc w:val="left"/>
      <w:pPr>
        <w:ind w:left="3215" w:hanging="360"/>
      </w:pPr>
      <w:rPr>
        <w:rFonts w:ascii="Courier New" w:hAnsi="Courier New" w:cs="Courier New" w:hint="default"/>
      </w:rPr>
    </w:lvl>
    <w:lvl w:ilvl="2" w:tplc="04070005" w:tentative="1">
      <w:start w:val="1"/>
      <w:numFmt w:val="bullet"/>
      <w:lvlText w:val=""/>
      <w:lvlJc w:val="left"/>
      <w:pPr>
        <w:ind w:left="3935" w:hanging="360"/>
      </w:pPr>
      <w:rPr>
        <w:rFonts w:ascii="Wingdings" w:hAnsi="Wingdings" w:hint="default"/>
      </w:rPr>
    </w:lvl>
    <w:lvl w:ilvl="3" w:tplc="04070001" w:tentative="1">
      <w:start w:val="1"/>
      <w:numFmt w:val="bullet"/>
      <w:lvlText w:val=""/>
      <w:lvlJc w:val="left"/>
      <w:pPr>
        <w:ind w:left="4655" w:hanging="360"/>
      </w:pPr>
      <w:rPr>
        <w:rFonts w:ascii="Symbol" w:hAnsi="Symbol" w:hint="default"/>
      </w:rPr>
    </w:lvl>
    <w:lvl w:ilvl="4" w:tplc="04070003" w:tentative="1">
      <w:start w:val="1"/>
      <w:numFmt w:val="bullet"/>
      <w:lvlText w:val="o"/>
      <w:lvlJc w:val="left"/>
      <w:pPr>
        <w:ind w:left="5375" w:hanging="360"/>
      </w:pPr>
      <w:rPr>
        <w:rFonts w:ascii="Courier New" w:hAnsi="Courier New" w:cs="Courier New" w:hint="default"/>
      </w:rPr>
    </w:lvl>
    <w:lvl w:ilvl="5" w:tplc="04070005" w:tentative="1">
      <w:start w:val="1"/>
      <w:numFmt w:val="bullet"/>
      <w:lvlText w:val=""/>
      <w:lvlJc w:val="left"/>
      <w:pPr>
        <w:ind w:left="6095" w:hanging="360"/>
      </w:pPr>
      <w:rPr>
        <w:rFonts w:ascii="Wingdings" w:hAnsi="Wingdings" w:hint="default"/>
      </w:rPr>
    </w:lvl>
    <w:lvl w:ilvl="6" w:tplc="04070001" w:tentative="1">
      <w:start w:val="1"/>
      <w:numFmt w:val="bullet"/>
      <w:lvlText w:val=""/>
      <w:lvlJc w:val="left"/>
      <w:pPr>
        <w:ind w:left="6815" w:hanging="360"/>
      </w:pPr>
      <w:rPr>
        <w:rFonts w:ascii="Symbol" w:hAnsi="Symbol" w:hint="default"/>
      </w:rPr>
    </w:lvl>
    <w:lvl w:ilvl="7" w:tplc="04070003" w:tentative="1">
      <w:start w:val="1"/>
      <w:numFmt w:val="bullet"/>
      <w:lvlText w:val="o"/>
      <w:lvlJc w:val="left"/>
      <w:pPr>
        <w:ind w:left="7535" w:hanging="360"/>
      </w:pPr>
      <w:rPr>
        <w:rFonts w:ascii="Courier New" w:hAnsi="Courier New" w:cs="Courier New" w:hint="default"/>
      </w:rPr>
    </w:lvl>
    <w:lvl w:ilvl="8" w:tplc="04070005" w:tentative="1">
      <w:start w:val="1"/>
      <w:numFmt w:val="bullet"/>
      <w:lvlText w:val=""/>
      <w:lvlJc w:val="left"/>
      <w:pPr>
        <w:ind w:left="8255" w:hanging="360"/>
      </w:pPr>
      <w:rPr>
        <w:rFonts w:ascii="Wingdings" w:hAnsi="Wingdings" w:hint="default"/>
      </w:rPr>
    </w:lvl>
  </w:abstractNum>
  <w:abstractNum w:abstractNumId="7" w15:restartNumberingAfterBreak="0">
    <w:nsid w:val="13136D5F"/>
    <w:multiLevelType w:val="hybridMultilevel"/>
    <w:tmpl w:val="1EF4E430"/>
    <w:lvl w:ilvl="0" w:tplc="6BF2A55C">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16AE3FD4"/>
    <w:multiLevelType w:val="multilevel"/>
    <w:tmpl w:val="B9A6B53C"/>
    <w:lvl w:ilvl="0">
      <w:start w:val="1"/>
      <w:numFmt w:val="decimal"/>
      <w:lvlText w:val="%1"/>
      <w:lvlJc w:val="left"/>
      <w:pPr>
        <w:ind w:left="0" w:firstLine="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17292E18"/>
    <w:multiLevelType w:val="hybridMultilevel"/>
    <w:tmpl w:val="3948FCBC"/>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17F372F2"/>
    <w:multiLevelType w:val="hybridMultilevel"/>
    <w:tmpl w:val="125A6888"/>
    <w:lvl w:ilvl="0" w:tplc="30FEECFC">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1" w15:restartNumberingAfterBreak="0">
    <w:nsid w:val="1C4D6542"/>
    <w:multiLevelType w:val="hybridMultilevel"/>
    <w:tmpl w:val="3E20CD3E"/>
    <w:lvl w:ilvl="0" w:tplc="E48A4034">
      <w:start w:val="1"/>
      <w:numFmt w:val="bullet"/>
      <w:lvlText w:val="-"/>
      <w:lvlJc w:val="left"/>
      <w:pPr>
        <w:ind w:left="2629" w:hanging="360"/>
      </w:pPr>
      <w:rPr>
        <w:rFonts w:ascii="Times New Roman" w:hAnsi="Times New Roman" w:cs="Times New Roman" w:hint="default"/>
        <w:sz w:val="16"/>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2" w15:restartNumberingAfterBreak="0">
    <w:nsid w:val="1DD475FC"/>
    <w:multiLevelType w:val="hybridMultilevel"/>
    <w:tmpl w:val="FF261880"/>
    <w:lvl w:ilvl="0" w:tplc="22BE46EE">
      <w:start w:val="1"/>
      <w:numFmt w:val="decimal"/>
      <w:lvlText w:val="%1."/>
      <w:lvlJc w:val="left"/>
      <w:pPr>
        <w:tabs>
          <w:tab w:val="num" w:pos="357"/>
        </w:tabs>
        <w:ind w:left="714" w:hanging="357"/>
      </w:pPr>
      <w:rPr>
        <w:rFonts w:ascii="Arial" w:hAnsi="Arial" w:hint="default"/>
        <w:sz w:val="22"/>
      </w:rPr>
    </w:lvl>
    <w:lvl w:ilvl="1" w:tplc="9CA8419A">
      <w:start w:val="1"/>
      <w:numFmt w:val="bullet"/>
      <w:lvlText w:val="-"/>
      <w:lvlJc w:val="left"/>
      <w:pPr>
        <w:tabs>
          <w:tab w:val="num" w:pos="1440"/>
        </w:tabs>
        <w:ind w:left="1437" w:hanging="357"/>
      </w:pPr>
      <w:rPr>
        <w:rFonts w:ascii="Times New Roman" w:hAnsi="Times New Roman" w:cs="Times New Roman" w:hint="default"/>
        <w:sz w:val="22"/>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3" w15:restartNumberingAfterBreak="0">
    <w:nsid w:val="1E5F4EE5"/>
    <w:multiLevelType w:val="hybridMultilevel"/>
    <w:tmpl w:val="FB8A7860"/>
    <w:lvl w:ilvl="0" w:tplc="04070007">
      <w:start w:val="1"/>
      <w:numFmt w:val="bullet"/>
      <w:lvlText w:val="-"/>
      <w:lvlJc w:val="left"/>
      <w:pPr>
        <w:ind w:left="720" w:hanging="360"/>
      </w:pPr>
      <w:rPr>
        <w:sz w:val="16"/>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1E711ED5"/>
    <w:multiLevelType w:val="hybridMultilevel"/>
    <w:tmpl w:val="B900D20E"/>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5" w15:restartNumberingAfterBreak="0">
    <w:nsid w:val="1F3B5CC8"/>
    <w:multiLevelType w:val="hybridMultilevel"/>
    <w:tmpl w:val="D24651B2"/>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 w15:restartNumberingAfterBreak="0">
    <w:nsid w:val="1FB06C54"/>
    <w:multiLevelType w:val="hybridMultilevel"/>
    <w:tmpl w:val="5FB03E8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21C41E9E"/>
    <w:multiLevelType w:val="hybridMultilevel"/>
    <w:tmpl w:val="B07AA82C"/>
    <w:lvl w:ilvl="0" w:tplc="1A545ADC">
      <w:start w:val="1"/>
      <w:numFmt w:val="bullet"/>
      <w:lvlText w:val="-"/>
      <w:lvlJc w:val="left"/>
      <w:pPr>
        <w:ind w:left="1920" w:hanging="360"/>
      </w:pPr>
      <w:rPr>
        <w:rFonts w:ascii="Arial" w:hAnsi="Arial" w:cs="Times New Roman" w:hint="default"/>
        <w:b/>
        <w:i w:val="0"/>
        <w:sz w:val="28"/>
      </w:rPr>
    </w:lvl>
    <w:lvl w:ilvl="1" w:tplc="04070003" w:tentative="1">
      <w:start w:val="1"/>
      <w:numFmt w:val="bullet"/>
      <w:lvlText w:val="o"/>
      <w:lvlJc w:val="left"/>
      <w:pPr>
        <w:ind w:left="371" w:hanging="360"/>
      </w:pPr>
      <w:rPr>
        <w:rFonts w:ascii="Courier New" w:hAnsi="Courier New" w:cs="Courier New" w:hint="default"/>
      </w:rPr>
    </w:lvl>
    <w:lvl w:ilvl="2" w:tplc="04070005" w:tentative="1">
      <w:start w:val="1"/>
      <w:numFmt w:val="bullet"/>
      <w:lvlText w:val=""/>
      <w:lvlJc w:val="left"/>
      <w:pPr>
        <w:ind w:left="1091" w:hanging="360"/>
      </w:pPr>
      <w:rPr>
        <w:rFonts w:ascii="Wingdings" w:hAnsi="Wingdings" w:hint="default"/>
      </w:rPr>
    </w:lvl>
    <w:lvl w:ilvl="3" w:tplc="04070001" w:tentative="1">
      <w:start w:val="1"/>
      <w:numFmt w:val="bullet"/>
      <w:lvlText w:val=""/>
      <w:lvlJc w:val="left"/>
      <w:pPr>
        <w:ind w:left="1811" w:hanging="360"/>
      </w:pPr>
      <w:rPr>
        <w:rFonts w:ascii="Symbol" w:hAnsi="Symbol" w:hint="default"/>
      </w:rPr>
    </w:lvl>
    <w:lvl w:ilvl="4" w:tplc="04070003" w:tentative="1">
      <w:start w:val="1"/>
      <w:numFmt w:val="bullet"/>
      <w:lvlText w:val="o"/>
      <w:lvlJc w:val="left"/>
      <w:pPr>
        <w:ind w:left="2531" w:hanging="360"/>
      </w:pPr>
      <w:rPr>
        <w:rFonts w:ascii="Courier New" w:hAnsi="Courier New" w:cs="Courier New" w:hint="default"/>
      </w:rPr>
    </w:lvl>
    <w:lvl w:ilvl="5" w:tplc="04070005" w:tentative="1">
      <w:start w:val="1"/>
      <w:numFmt w:val="bullet"/>
      <w:lvlText w:val=""/>
      <w:lvlJc w:val="left"/>
      <w:pPr>
        <w:ind w:left="3251" w:hanging="360"/>
      </w:pPr>
      <w:rPr>
        <w:rFonts w:ascii="Wingdings" w:hAnsi="Wingdings" w:hint="default"/>
      </w:rPr>
    </w:lvl>
    <w:lvl w:ilvl="6" w:tplc="04070001" w:tentative="1">
      <w:start w:val="1"/>
      <w:numFmt w:val="bullet"/>
      <w:lvlText w:val=""/>
      <w:lvlJc w:val="left"/>
      <w:pPr>
        <w:ind w:left="3971" w:hanging="360"/>
      </w:pPr>
      <w:rPr>
        <w:rFonts w:ascii="Symbol" w:hAnsi="Symbol" w:hint="default"/>
      </w:rPr>
    </w:lvl>
    <w:lvl w:ilvl="7" w:tplc="04070003" w:tentative="1">
      <w:start w:val="1"/>
      <w:numFmt w:val="bullet"/>
      <w:lvlText w:val="o"/>
      <w:lvlJc w:val="left"/>
      <w:pPr>
        <w:ind w:left="4691" w:hanging="360"/>
      </w:pPr>
      <w:rPr>
        <w:rFonts w:ascii="Courier New" w:hAnsi="Courier New" w:cs="Courier New" w:hint="default"/>
      </w:rPr>
    </w:lvl>
    <w:lvl w:ilvl="8" w:tplc="04070005" w:tentative="1">
      <w:start w:val="1"/>
      <w:numFmt w:val="bullet"/>
      <w:lvlText w:val=""/>
      <w:lvlJc w:val="left"/>
      <w:pPr>
        <w:ind w:left="5411" w:hanging="360"/>
      </w:pPr>
      <w:rPr>
        <w:rFonts w:ascii="Wingdings" w:hAnsi="Wingdings" w:hint="default"/>
      </w:rPr>
    </w:lvl>
  </w:abstractNum>
  <w:abstractNum w:abstractNumId="18" w15:restartNumberingAfterBreak="0">
    <w:nsid w:val="22F82A46"/>
    <w:multiLevelType w:val="multilevel"/>
    <w:tmpl w:val="2AC2A9BC"/>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26205C18"/>
    <w:multiLevelType w:val="hybridMultilevel"/>
    <w:tmpl w:val="9DF41A2C"/>
    <w:lvl w:ilvl="0" w:tplc="04070007">
      <w:start w:val="1"/>
      <w:numFmt w:val="bullet"/>
      <w:lvlText w:val="-"/>
      <w:lvlJc w:val="left"/>
      <w:pPr>
        <w:ind w:left="2138" w:hanging="360"/>
      </w:pPr>
      <w:rPr>
        <w:sz w:val="16"/>
      </w:rPr>
    </w:lvl>
    <w:lvl w:ilvl="1" w:tplc="04070003" w:tentative="1">
      <w:start w:val="1"/>
      <w:numFmt w:val="bullet"/>
      <w:lvlText w:val="o"/>
      <w:lvlJc w:val="left"/>
      <w:pPr>
        <w:ind w:left="2858" w:hanging="360"/>
      </w:pPr>
      <w:rPr>
        <w:rFonts w:ascii="Courier New" w:hAnsi="Courier New" w:cs="Courier New" w:hint="default"/>
      </w:rPr>
    </w:lvl>
    <w:lvl w:ilvl="2" w:tplc="04070005" w:tentative="1">
      <w:start w:val="1"/>
      <w:numFmt w:val="bullet"/>
      <w:lvlText w:val=""/>
      <w:lvlJc w:val="left"/>
      <w:pPr>
        <w:ind w:left="3578" w:hanging="360"/>
      </w:pPr>
      <w:rPr>
        <w:rFonts w:ascii="Wingdings" w:hAnsi="Wingdings" w:hint="default"/>
      </w:rPr>
    </w:lvl>
    <w:lvl w:ilvl="3" w:tplc="04070001" w:tentative="1">
      <w:start w:val="1"/>
      <w:numFmt w:val="bullet"/>
      <w:lvlText w:val=""/>
      <w:lvlJc w:val="left"/>
      <w:pPr>
        <w:ind w:left="4298" w:hanging="360"/>
      </w:pPr>
      <w:rPr>
        <w:rFonts w:ascii="Symbol" w:hAnsi="Symbol" w:hint="default"/>
      </w:rPr>
    </w:lvl>
    <w:lvl w:ilvl="4" w:tplc="04070003" w:tentative="1">
      <w:start w:val="1"/>
      <w:numFmt w:val="bullet"/>
      <w:lvlText w:val="o"/>
      <w:lvlJc w:val="left"/>
      <w:pPr>
        <w:ind w:left="5018" w:hanging="360"/>
      </w:pPr>
      <w:rPr>
        <w:rFonts w:ascii="Courier New" w:hAnsi="Courier New" w:cs="Courier New" w:hint="default"/>
      </w:rPr>
    </w:lvl>
    <w:lvl w:ilvl="5" w:tplc="04070005" w:tentative="1">
      <w:start w:val="1"/>
      <w:numFmt w:val="bullet"/>
      <w:lvlText w:val=""/>
      <w:lvlJc w:val="left"/>
      <w:pPr>
        <w:ind w:left="5738" w:hanging="360"/>
      </w:pPr>
      <w:rPr>
        <w:rFonts w:ascii="Wingdings" w:hAnsi="Wingdings" w:hint="default"/>
      </w:rPr>
    </w:lvl>
    <w:lvl w:ilvl="6" w:tplc="04070001" w:tentative="1">
      <w:start w:val="1"/>
      <w:numFmt w:val="bullet"/>
      <w:lvlText w:val=""/>
      <w:lvlJc w:val="left"/>
      <w:pPr>
        <w:ind w:left="6458" w:hanging="360"/>
      </w:pPr>
      <w:rPr>
        <w:rFonts w:ascii="Symbol" w:hAnsi="Symbol" w:hint="default"/>
      </w:rPr>
    </w:lvl>
    <w:lvl w:ilvl="7" w:tplc="04070003" w:tentative="1">
      <w:start w:val="1"/>
      <w:numFmt w:val="bullet"/>
      <w:lvlText w:val="o"/>
      <w:lvlJc w:val="left"/>
      <w:pPr>
        <w:ind w:left="7178" w:hanging="360"/>
      </w:pPr>
      <w:rPr>
        <w:rFonts w:ascii="Courier New" w:hAnsi="Courier New" w:cs="Courier New" w:hint="default"/>
      </w:rPr>
    </w:lvl>
    <w:lvl w:ilvl="8" w:tplc="04070005" w:tentative="1">
      <w:start w:val="1"/>
      <w:numFmt w:val="bullet"/>
      <w:lvlText w:val=""/>
      <w:lvlJc w:val="left"/>
      <w:pPr>
        <w:ind w:left="7898" w:hanging="360"/>
      </w:pPr>
      <w:rPr>
        <w:rFonts w:ascii="Wingdings" w:hAnsi="Wingdings" w:hint="default"/>
      </w:rPr>
    </w:lvl>
  </w:abstractNum>
  <w:abstractNum w:abstractNumId="20" w15:restartNumberingAfterBreak="0">
    <w:nsid w:val="289B03C6"/>
    <w:multiLevelType w:val="hybridMultilevel"/>
    <w:tmpl w:val="D370075A"/>
    <w:lvl w:ilvl="0" w:tplc="A2F2ACD2">
      <w:start w:val="1"/>
      <w:numFmt w:val="decimal"/>
      <w:lvlText w:val="%1."/>
      <w:lvlJc w:val="left"/>
      <w:pPr>
        <w:ind w:left="360" w:hanging="360"/>
      </w:pPr>
      <w:rPr>
        <w:rFonts w:ascii="Arial" w:hAnsi="Arial" w:hint="default"/>
        <w:b/>
        <w:i w:val="0"/>
        <w:sz w:val="22"/>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1" w15:restartNumberingAfterBreak="0">
    <w:nsid w:val="313E4546"/>
    <w:multiLevelType w:val="hybridMultilevel"/>
    <w:tmpl w:val="A912BFE4"/>
    <w:lvl w:ilvl="0" w:tplc="0407000F">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2" w15:restartNumberingAfterBreak="0">
    <w:nsid w:val="32732ED3"/>
    <w:multiLevelType w:val="hybridMultilevel"/>
    <w:tmpl w:val="CA024482"/>
    <w:lvl w:ilvl="0" w:tplc="E1204CA4">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3" w15:restartNumberingAfterBreak="0">
    <w:nsid w:val="34F71E35"/>
    <w:multiLevelType w:val="hybridMultilevel"/>
    <w:tmpl w:val="28304630"/>
    <w:lvl w:ilvl="0" w:tplc="5164C1D4">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4" w15:restartNumberingAfterBreak="0">
    <w:nsid w:val="38D46E71"/>
    <w:multiLevelType w:val="hybridMultilevel"/>
    <w:tmpl w:val="95A2FC84"/>
    <w:lvl w:ilvl="0" w:tplc="632AB596">
      <w:start w:val="1"/>
      <w:numFmt w:val="decimal"/>
      <w:lvlText w:val="%1."/>
      <w:lvlJc w:val="left"/>
      <w:pPr>
        <w:tabs>
          <w:tab w:val="num" w:pos="0"/>
        </w:tabs>
        <w:ind w:left="357" w:hanging="357"/>
      </w:pPr>
      <w:rPr>
        <w:rFonts w:ascii="Arial" w:hAnsi="Arial" w:hint="default"/>
        <w:sz w:val="22"/>
      </w:rPr>
    </w:lvl>
    <w:lvl w:ilvl="1" w:tplc="04070019" w:tentative="1">
      <w:start w:val="1"/>
      <w:numFmt w:val="lowerLetter"/>
      <w:lvlText w:val="%2."/>
      <w:lvlJc w:val="left"/>
      <w:pPr>
        <w:tabs>
          <w:tab w:val="num" w:pos="1083"/>
        </w:tabs>
        <w:ind w:left="1083" w:hanging="360"/>
      </w:pPr>
    </w:lvl>
    <w:lvl w:ilvl="2" w:tplc="0407001B" w:tentative="1">
      <w:start w:val="1"/>
      <w:numFmt w:val="lowerRoman"/>
      <w:lvlText w:val="%3."/>
      <w:lvlJc w:val="right"/>
      <w:pPr>
        <w:tabs>
          <w:tab w:val="num" w:pos="1803"/>
        </w:tabs>
        <w:ind w:left="1803" w:hanging="180"/>
      </w:pPr>
    </w:lvl>
    <w:lvl w:ilvl="3" w:tplc="0407000F" w:tentative="1">
      <w:start w:val="1"/>
      <w:numFmt w:val="decimal"/>
      <w:lvlText w:val="%4."/>
      <w:lvlJc w:val="left"/>
      <w:pPr>
        <w:tabs>
          <w:tab w:val="num" w:pos="2523"/>
        </w:tabs>
        <w:ind w:left="2523" w:hanging="360"/>
      </w:pPr>
    </w:lvl>
    <w:lvl w:ilvl="4" w:tplc="04070019" w:tentative="1">
      <w:start w:val="1"/>
      <w:numFmt w:val="lowerLetter"/>
      <w:lvlText w:val="%5."/>
      <w:lvlJc w:val="left"/>
      <w:pPr>
        <w:tabs>
          <w:tab w:val="num" w:pos="3243"/>
        </w:tabs>
        <w:ind w:left="3243" w:hanging="360"/>
      </w:pPr>
    </w:lvl>
    <w:lvl w:ilvl="5" w:tplc="0407001B" w:tentative="1">
      <w:start w:val="1"/>
      <w:numFmt w:val="lowerRoman"/>
      <w:lvlText w:val="%6."/>
      <w:lvlJc w:val="right"/>
      <w:pPr>
        <w:tabs>
          <w:tab w:val="num" w:pos="3963"/>
        </w:tabs>
        <w:ind w:left="3963" w:hanging="180"/>
      </w:pPr>
    </w:lvl>
    <w:lvl w:ilvl="6" w:tplc="0407000F" w:tentative="1">
      <w:start w:val="1"/>
      <w:numFmt w:val="decimal"/>
      <w:lvlText w:val="%7."/>
      <w:lvlJc w:val="left"/>
      <w:pPr>
        <w:tabs>
          <w:tab w:val="num" w:pos="4683"/>
        </w:tabs>
        <w:ind w:left="4683" w:hanging="360"/>
      </w:pPr>
    </w:lvl>
    <w:lvl w:ilvl="7" w:tplc="04070019" w:tentative="1">
      <w:start w:val="1"/>
      <w:numFmt w:val="lowerLetter"/>
      <w:lvlText w:val="%8."/>
      <w:lvlJc w:val="left"/>
      <w:pPr>
        <w:tabs>
          <w:tab w:val="num" w:pos="5403"/>
        </w:tabs>
        <w:ind w:left="5403" w:hanging="360"/>
      </w:pPr>
    </w:lvl>
    <w:lvl w:ilvl="8" w:tplc="0407001B" w:tentative="1">
      <w:start w:val="1"/>
      <w:numFmt w:val="lowerRoman"/>
      <w:lvlText w:val="%9."/>
      <w:lvlJc w:val="right"/>
      <w:pPr>
        <w:tabs>
          <w:tab w:val="num" w:pos="6123"/>
        </w:tabs>
        <w:ind w:left="6123" w:hanging="180"/>
      </w:pPr>
    </w:lvl>
  </w:abstractNum>
  <w:abstractNum w:abstractNumId="25" w15:restartNumberingAfterBreak="0">
    <w:nsid w:val="3AC85762"/>
    <w:multiLevelType w:val="hybridMultilevel"/>
    <w:tmpl w:val="4224DE9A"/>
    <w:lvl w:ilvl="0" w:tplc="0407000B">
      <w:start w:val="1"/>
      <w:numFmt w:val="bullet"/>
      <w:lvlText w:val=""/>
      <w:lvlJc w:val="left"/>
      <w:pPr>
        <w:ind w:left="720" w:hanging="360"/>
      </w:pPr>
      <w:rPr>
        <w:rFonts w:ascii="Wingdings" w:hAnsi="Wingdings"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6" w15:restartNumberingAfterBreak="0">
    <w:nsid w:val="3AD8216B"/>
    <w:multiLevelType w:val="hybridMultilevel"/>
    <w:tmpl w:val="075215C6"/>
    <w:lvl w:ilvl="0" w:tplc="FA90F434">
      <w:numFmt w:val="bullet"/>
      <w:lvlText w:val="-"/>
      <w:lvlJc w:val="left"/>
      <w:pPr>
        <w:ind w:left="720" w:hanging="360"/>
      </w:pPr>
      <w:rPr>
        <w:rFonts w:ascii="Arial" w:eastAsia="Arial" w:hAnsi="Arial" w:cs="Aria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27" w15:restartNumberingAfterBreak="0">
    <w:nsid w:val="3E4B0B58"/>
    <w:multiLevelType w:val="hybridMultilevel"/>
    <w:tmpl w:val="1A42A86A"/>
    <w:lvl w:ilvl="0" w:tplc="0407000F">
      <w:start w:val="1"/>
      <w:numFmt w:val="decimal"/>
      <w:lvlText w:val="%1."/>
      <w:lvlJc w:val="left"/>
      <w:pPr>
        <w:tabs>
          <w:tab w:val="num" w:pos="720"/>
        </w:tabs>
        <w:ind w:left="720" w:hanging="360"/>
      </w:pPr>
    </w:lvl>
    <w:lvl w:ilvl="1" w:tplc="04070003">
      <w:start w:val="1"/>
      <w:numFmt w:val="bullet"/>
      <w:lvlText w:val="o"/>
      <w:lvlJc w:val="left"/>
      <w:pPr>
        <w:tabs>
          <w:tab w:val="num" w:pos="1440"/>
        </w:tabs>
        <w:ind w:left="1440" w:hanging="360"/>
      </w:pPr>
      <w:rPr>
        <w:rFonts w:ascii="Courier New" w:hAnsi="Courier New" w:hint="default"/>
      </w:rPr>
    </w:lvl>
    <w:lvl w:ilvl="2" w:tplc="0407000F">
      <w:start w:val="1"/>
      <w:numFmt w:val="decimal"/>
      <w:lvlText w:val="%3."/>
      <w:lvlJc w:val="left"/>
      <w:pPr>
        <w:tabs>
          <w:tab w:val="num" w:pos="2340"/>
        </w:tabs>
        <w:ind w:left="2340" w:hanging="36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8" w15:restartNumberingAfterBreak="0">
    <w:nsid w:val="3F310D37"/>
    <w:multiLevelType w:val="hybridMultilevel"/>
    <w:tmpl w:val="1A42A86A"/>
    <w:lvl w:ilvl="0" w:tplc="0407000F">
      <w:start w:val="1"/>
      <w:numFmt w:val="decimal"/>
      <w:lvlText w:val="%1."/>
      <w:lvlJc w:val="left"/>
      <w:pPr>
        <w:tabs>
          <w:tab w:val="num" w:pos="720"/>
        </w:tabs>
        <w:ind w:left="720" w:hanging="360"/>
      </w:pPr>
    </w:lvl>
    <w:lvl w:ilvl="1" w:tplc="04070003">
      <w:start w:val="1"/>
      <w:numFmt w:val="bullet"/>
      <w:lvlText w:val="o"/>
      <w:lvlJc w:val="left"/>
      <w:pPr>
        <w:tabs>
          <w:tab w:val="num" w:pos="1440"/>
        </w:tabs>
        <w:ind w:left="1440" w:hanging="360"/>
      </w:pPr>
      <w:rPr>
        <w:rFonts w:ascii="Courier New" w:hAnsi="Courier New" w:hint="default"/>
      </w:rPr>
    </w:lvl>
    <w:lvl w:ilvl="2" w:tplc="0407000F">
      <w:start w:val="1"/>
      <w:numFmt w:val="decimal"/>
      <w:lvlText w:val="%3."/>
      <w:lvlJc w:val="left"/>
      <w:pPr>
        <w:tabs>
          <w:tab w:val="num" w:pos="2340"/>
        </w:tabs>
        <w:ind w:left="2340" w:hanging="36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9" w15:restartNumberingAfterBreak="0">
    <w:nsid w:val="45366885"/>
    <w:multiLevelType w:val="hybridMultilevel"/>
    <w:tmpl w:val="DC2AC7B8"/>
    <w:lvl w:ilvl="0" w:tplc="04070007">
      <w:start w:val="1"/>
      <w:numFmt w:val="bullet"/>
      <w:lvlText w:val="-"/>
      <w:lvlJc w:val="left"/>
      <w:pPr>
        <w:tabs>
          <w:tab w:val="num" w:pos="360"/>
        </w:tabs>
        <w:ind w:left="360" w:hanging="360"/>
      </w:pPr>
      <w:rPr>
        <w:sz w:val="16"/>
      </w:rPr>
    </w:lvl>
    <w:lvl w:ilvl="1" w:tplc="04070003" w:tentative="1">
      <w:start w:val="1"/>
      <w:numFmt w:val="bullet"/>
      <w:lvlText w:val="o"/>
      <w:lvlJc w:val="left"/>
      <w:pPr>
        <w:tabs>
          <w:tab w:val="num" w:pos="1080"/>
        </w:tabs>
        <w:ind w:left="1080" w:hanging="360"/>
      </w:pPr>
      <w:rPr>
        <w:rFonts w:ascii="Courier New" w:hAnsi="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30" w15:restartNumberingAfterBreak="0">
    <w:nsid w:val="4A770AF5"/>
    <w:multiLevelType w:val="multilevel"/>
    <w:tmpl w:val="2AC2A9BC"/>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1" w15:restartNumberingAfterBreak="0">
    <w:nsid w:val="4C9B1516"/>
    <w:multiLevelType w:val="multilevel"/>
    <w:tmpl w:val="80524356"/>
    <w:lvl w:ilvl="0">
      <w:start w:val="1"/>
      <w:numFmt w:val="decimal"/>
      <w:pStyle w:val="1"/>
      <w:lvlText w:val="%1"/>
      <w:lvlJc w:val="left"/>
      <w:pPr>
        <w:ind w:left="360" w:hanging="360"/>
      </w:pPr>
      <w:rPr>
        <w:rFonts w:ascii="Arial" w:hAnsi="Arial" w:hint="default"/>
        <w:b/>
        <w:i w:val="0"/>
        <w:sz w:val="22"/>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32" w15:restartNumberingAfterBreak="0">
    <w:nsid w:val="56216DF6"/>
    <w:multiLevelType w:val="hybridMultilevel"/>
    <w:tmpl w:val="83ACFFD8"/>
    <w:lvl w:ilvl="0" w:tplc="122687AE">
      <w:start w:val="3"/>
      <w:numFmt w:val="decimal"/>
      <w:lvlText w:val="%1."/>
      <w:lvlJc w:val="left"/>
      <w:pPr>
        <w:ind w:left="36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3" w15:restartNumberingAfterBreak="0">
    <w:nsid w:val="5A605F48"/>
    <w:multiLevelType w:val="hybridMultilevel"/>
    <w:tmpl w:val="2A627BE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4" w15:restartNumberingAfterBreak="0">
    <w:nsid w:val="5FF92AC1"/>
    <w:multiLevelType w:val="hybridMultilevel"/>
    <w:tmpl w:val="B900D20E"/>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5" w15:restartNumberingAfterBreak="0">
    <w:nsid w:val="61321946"/>
    <w:multiLevelType w:val="hybridMultilevel"/>
    <w:tmpl w:val="9668A8EC"/>
    <w:lvl w:ilvl="0" w:tplc="04070003">
      <w:start w:val="1"/>
      <w:numFmt w:val="bullet"/>
      <w:lvlText w:val="o"/>
      <w:lvlJc w:val="left"/>
      <w:pPr>
        <w:ind w:left="360" w:hanging="360"/>
      </w:pPr>
      <w:rPr>
        <w:rFonts w:ascii="Courier New" w:hAnsi="Courier New" w:cs="Courier New"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6" w15:restartNumberingAfterBreak="0">
    <w:nsid w:val="653F6803"/>
    <w:multiLevelType w:val="hybridMultilevel"/>
    <w:tmpl w:val="F5E03E00"/>
    <w:lvl w:ilvl="0" w:tplc="B1E2D294">
      <w:start w:val="1"/>
      <w:numFmt w:val="bullet"/>
      <w:lvlText w:val="-"/>
      <w:lvlJc w:val="left"/>
      <w:pPr>
        <w:tabs>
          <w:tab w:val="num" w:pos="714"/>
        </w:tabs>
        <w:ind w:left="357" w:firstLine="0"/>
      </w:pPr>
      <w:rPr>
        <w:rFonts w:ascii="Times New Roman" w:hAnsi="Times New Roman" w:cs="Times New Roman" w:hint="default"/>
        <w:sz w:val="22"/>
      </w:rPr>
    </w:lvl>
    <w:lvl w:ilvl="1" w:tplc="C024A042">
      <w:start w:val="1"/>
      <w:numFmt w:val="bullet"/>
      <w:lvlText w:val="-"/>
      <w:lvlJc w:val="left"/>
      <w:pPr>
        <w:tabs>
          <w:tab w:val="num" w:pos="1440"/>
        </w:tabs>
        <w:ind w:left="1437" w:hanging="723"/>
      </w:pPr>
      <w:rPr>
        <w:rFonts w:ascii="Times New Roman" w:hAnsi="Times New Roman" w:cs="Times New Roman" w:hint="default"/>
        <w:sz w:val="22"/>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7" w15:restartNumberingAfterBreak="0">
    <w:nsid w:val="68ED0C6D"/>
    <w:multiLevelType w:val="hybridMultilevel"/>
    <w:tmpl w:val="BDA298CC"/>
    <w:lvl w:ilvl="0" w:tplc="04070007">
      <w:start w:val="1"/>
      <w:numFmt w:val="bullet"/>
      <w:lvlText w:val="-"/>
      <w:lvlJc w:val="left"/>
      <w:pPr>
        <w:ind w:left="720" w:hanging="360"/>
      </w:pPr>
      <w:rPr>
        <w:sz w:val="16"/>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8" w15:restartNumberingAfterBreak="0">
    <w:nsid w:val="6EDC2A75"/>
    <w:multiLevelType w:val="hybridMultilevel"/>
    <w:tmpl w:val="2E9441A2"/>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9" w15:restartNumberingAfterBreak="0">
    <w:nsid w:val="741F0BEE"/>
    <w:multiLevelType w:val="hybridMultilevel"/>
    <w:tmpl w:val="B8CE25F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0" w15:restartNumberingAfterBreak="0">
    <w:nsid w:val="7E431671"/>
    <w:multiLevelType w:val="hybridMultilevel"/>
    <w:tmpl w:val="4DBC9794"/>
    <w:lvl w:ilvl="0" w:tplc="04070007">
      <w:start w:val="1"/>
      <w:numFmt w:val="bullet"/>
      <w:lvlText w:val="-"/>
      <w:lvlJc w:val="left"/>
      <w:pPr>
        <w:ind w:left="360" w:hanging="360"/>
      </w:pPr>
      <w:rPr>
        <w:rFonts w:hint="default"/>
        <w:sz w:val="16"/>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41" w15:restartNumberingAfterBreak="0">
    <w:nsid w:val="7EF55647"/>
    <w:multiLevelType w:val="multilevel"/>
    <w:tmpl w:val="D9D2D786"/>
    <w:lvl w:ilvl="0">
      <w:start w:val="3"/>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417819822">
    <w:abstractNumId w:val="27"/>
  </w:num>
  <w:num w:numId="2" w16cid:durableId="408112629">
    <w:abstractNumId w:val="34"/>
  </w:num>
  <w:num w:numId="3" w16cid:durableId="2047099657">
    <w:abstractNumId w:val="2"/>
  </w:num>
  <w:num w:numId="4" w16cid:durableId="411320411">
    <w:abstractNumId w:val="29"/>
  </w:num>
  <w:num w:numId="5" w16cid:durableId="732434285">
    <w:abstractNumId w:val="23"/>
  </w:num>
  <w:num w:numId="6" w16cid:durableId="1674987397">
    <w:abstractNumId w:val="7"/>
  </w:num>
  <w:num w:numId="7" w16cid:durableId="53239659">
    <w:abstractNumId w:val="33"/>
  </w:num>
  <w:num w:numId="8" w16cid:durableId="626089974">
    <w:abstractNumId w:val="14"/>
  </w:num>
  <w:num w:numId="9" w16cid:durableId="177500925">
    <w:abstractNumId w:val="28"/>
  </w:num>
  <w:num w:numId="10" w16cid:durableId="955141965">
    <w:abstractNumId w:val="35"/>
  </w:num>
  <w:num w:numId="11" w16cid:durableId="754059651">
    <w:abstractNumId w:val="39"/>
  </w:num>
  <w:num w:numId="12" w16cid:durableId="1165820354">
    <w:abstractNumId w:val="25"/>
  </w:num>
  <w:num w:numId="13" w16cid:durableId="718214343">
    <w:abstractNumId w:val="15"/>
  </w:num>
  <w:num w:numId="14" w16cid:durableId="1555579999">
    <w:abstractNumId w:val="18"/>
  </w:num>
  <w:num w:numId="15" w16cid:durableId="1078752454">
    <w:abstractNumId w:val="30"/>
  </w:num>
  <w:num w:numId="16" w16cid:durableId="1847986623">
    <w:abstractNumId w:val="5"/>
  </w:num>
  <w:num w:numId="17" w16cid:durableId="502741506">
    <w:abstractNumId w:val="9"/>
  </w:num>
  <w:num w:numId="18" w16cid:durableId="165439432">
    <w:abstractNumId w:val="4"/>
  </w:num>
  <w:num w:numId="19" w16cid:durableId="393049982">
    <w:abstractNumId w:val="21"/>
  </w:num>
  <w:num w:numId="20" w16cid:durableId="1800295359">
    <w:abstractNumId w:val="19"/>
  </w:num>
  <w:num w:numId="21" w16cid:durableId="1098868826">
    <w:abstractNumId w:val="13"/>
  </w:num>
  <w:num w:numId="22" w16cid:durableId="676276784">
    <w:abstractNumId w:val="37"/>
  </w:num>
  <w:num w:numId="23" w16cid:durableId="52630832">
    <w:abstractNumId w:val="12"/>
  </w:num>
  <w:num w:numId="24" w16cid:durableId="1023751578">
    <w:abstractNumId w:val="36"/>
  </w:num>
  <w:num w:numId="25" w16cid:durableId="1641836688">
    <w:abstractNumId w:val="1"/>
  </w:num>
  <w:num w:numId="26" w16cid:durableId="262691818">
    <w:abstractNumId w:val="38"/>
  </w:num>
  <w:num w:numId="27" w16cid:durableId="1749958388">
    <w:abstractNumId w:val="0"/>
  </w:num>
  <w:num w:numId="28" w16cid:durableId="496310343">
    <w:abstractNumId w:val="24"/>
  </w:num>
  <w:num w:numId="29" w16cid:durableId="307635087">
    <w:abstractNumId w:val="10"/>
  </w:num>
  <w:num w:numId="30" w16cid:durableId="1806509209">
    <w:abstractNumId w:val="32"/>
  </w:num>
  <w:num w:numId="31" w16cid:durableId="1061638977">
    <w:abstractNumId w:val="41"/>
  </w:num>
  <w:num w:numId="32" w16cid:durableId="689599281">
    <w:abstractNumId w:val="16"/>
  </w:num>
  <w:num w:numId="33" w16cid:durableId="1548420381">
    <w:abstractNumId w:val="11"/>
  </w:num>
  <w:num w:numId="34" w16cid:durableId="1859537309">
    <w:abstractNumId w:val="17"/>
  </w:num>
  <w:num w:numId="35" w16cid:durableId="639725000">
    <w:abstractNumId w:val="22"/>
  </w:num>
  <w:num w:numId="36" w16cid:durableId="1489127466">
    <w:abstractNumId w:val="20"/>
  </w:num>
  <w:num w:numId="37" w16cid:durableId="1502236373">
    <w:abstractNumId w:val="31"/>
  </w:num>
  <w:num w:numId="38" w16cid:durableId="1414007505">
    <w:abstractNumId w:val="6"/>
  </w:num>
  <w:num w:numId="39" w16cid:durableId="75440858">
    <w:abstractNumId w:val="40"/>
  </w:num>
  <w:num w:numId="40" w16cid:durableId="72555274">
    <w:abstractNumId w:val="8"/>
  </w:num>
  <w:num w:numId="41" w16cid:durableId="1944485692">
    <w:abstractNumId w:val="3"/>
  </w:num>
  <w:num w:numId="42" w16cid:durableId="742719748">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709"/>
  <w:autoHyphenation/>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0DA2"/>
    <w:rsid w:val="000163BD"/>
    <w:rsid w:val="00021AB4"/>
    <w:rsid w:val="00024A7D"/>
    <w:rsid w:val="000657D1"/>
    <w:rsid w:val="00070CF5"/>
    <w:rsid w:val="000815F8"/>
    <w:rsid w:val="00084A45"/>
    <w:rsid w:val="000875C0"/>
    <w:rsid w:val="00093613"/>
    <w:rsid w:val="0009400A"/>
    <w:rsid w:val="00094F87"/>
    <w:rsid w:val="000A1868"/>
    <w:rsid w:val="000A3573"/>
    <w:rsid w:val="000B1A84"/>
    <w:rsid w:val="000B2C79"/>
    <w:rsid w:val="000B63DC"/>
    <w:rsid w:val="000D009E"/>
    <w:rsid w:val="000D1CA2"/>
    <w:rsid w:val="000D27E1"/>
    <w:rsid w:val="000E0177"/>
    <w:rsid w:val="000E5C9F"/>
    <w:rsid w:val="000E5E37"/>
    <w:rsid w:val="000E61DB"/>
    <w:rsid w:val="000F46FE"/>
    <w:rsid w:val="000F6E72"/>
    <w:rsid w:val="0010415E"/>
    <w:rsid w:val="00105D66"/>
    <w:rsid w:val="00107681"/>
    <w:rsid w:val="00113BED"/>
    <w:rsid w:val="00116ABA"/>
    <w:rsid w:val="00122617"/>
    <w:rsid w:val="00125B5A"/>
    <w:rsid w:val="00126EF6"/>
    <w:rsid w:val="00127888"/>
    <w:rsid w:val="001355E2"/>
    <w:rsid w:val="0014248F"/>
    <w:rsid w:val="00142ACD"/>
    <w:rsid w:val="00144080"/>
    <w:rsid w:val="001607E4"/>
    <w:rsid w:val="00161DA3"/>
    <w:rsid w:val="00184E81"/>
    <w:rsid w:val="00184FEE"/>
    <w:rsid w:val="00186BDF"/>
    <w:rsid w:val="0018742F"/>
    <w:rsid w:val="001875E3"/>
    <w:rsid w:val="00194425"/>
    <w:rsid w:val="00194B48"/>
    <w:rsid w:val="001A53F5"/>
    <w:rsid w:val="001B62C2"/>
    <w:rsid w:val="001C4354"/>
    <w:rsid w:val="001D18B8"/>
    <w:rsid w:val="001D20B1"/>
    <w:rsid w:val="001D25E8"/>
    <w:rsid w:val="001E1AA9"/>
    <w:rsid w:val="0020214D"/>
    <w:rsid w:val="00202E88"/>
    <w:rsid w:val="0020501D"/>
    <w:rsid w:val="002060E8"/>
    <w:rsid w:val="002079E3"/>
    <w:rsid w:val="00207E16"/>
    <w:rsid w:val="002125A4"/>
    <w:rsid w:val="0022343C"/>
    <w:rsid w:val="0023245E"/>
    <w:rsid w:val="00232B18"/>
    <w:rsid w:val="0024089E"/>
    <w:rsid w:val="00243FD2"/>
    <w:rsid w:val="0024645F"/>
    <w:rsid w:val="00252FB3"/>
    <w:rsid w:val="002536E2"/>
    <w:rsid w:val="002542C2"/>
    <w:rsid w:val="002561E6"/>
    <w:rsid w:val="002661FE"/>
    <w:rsid w:val="00270939"/>
    <w:rsid w:val="00282F45"/>
    <w:rsid w:val="00283EDF"/>
    <w:rsid w:val="00287830"/>
    <w:rsid w:val="00287BDE"/>
    <w:rsid w:val="00291759"/>
    <w:rsid w:val="002A095E"/>
    <w:rsid w:val="002A73E4"/>
    <w:rsid w:val="002A796D"/>
    <w:rsid w:val="002B0B9B"/>
    <w:rsid w:val="002B5B9A"/>
    <w:rsid w:val="002C0EBC"/>
    <w:rsid w:val="002D2D8C"/>
    <w:rsid w:val="002D5CD3"/>
    <w:rsid w:val="002E3E88"/>
    <w:rsid w:val="002E7F4F"/>
    <w:rsid w:val="002F23D0"/>
    <w:rsid w:val="003002BA"/>
    <w:rsid w:val="00300A36"/>
    <w:rsid w:val="00302CD7"/>
    <w:rsid w:val="00307376"/>
    <w:rsid w:val="003113D1"/>
    <w:rsid w:val="0031208D"/>
    <w:rsid w:val="00314FDD"/>
    <w:rsid w:val="00315D93"/>
    <w:rsid w:val="00321A6E"/>
    <w:rsid w:val="00327196"/>
    <w:rsid w:val="00331F5E"/>
    <w:rsid w:val="00334A2C"/>
    <w:rsid w:val="00336649"/>
    <w:rsid w:val="003407E9"/>
    <w:rsid w:val="00351B3E"/>
    <w:rsid w:val="003556D1"/>
    <w:rsid w:val="00360F15"/>
    <w:rsid w:val="00366B94"/>
    <w:rsid w:val="00382A93"/>
    <w:rsid w:val="00385C77"/>
    <w:rsid w:val="00390168"/>
    <w:rsid w:val="00391FF5"/>
    <w:rsid w:val="00393C1F"/>
    <w:rsid w:val="003A6E11"/>
    <w:rsid w:val="003A791C"/>
    <w:rsid w:val="003A7D47"/>
    <w:rsid w:val="003B004F"/>
    <w:rsid w:val="003B00B2"/>
    <w:rsid w:val="003B378F"/>
    <w:rsid w:val="003C17CD"/>
    <w:rsid w:val="003C415A"/>
    <w:rsid w:val="003C5398"/>
    <w:rsid w:val="003C62F2"/>
    <w:rsid w:val="003D345B"/>
    <w:rsid w:val="003D4884"/>
    <w:rsid w:val="003E1314"/>
    <w:rsid w:val="003E52F2"/>
    <w:rsid w:val="003F3D52"/>
    <w:rsid w:val="003F785A"/>
    <w:rsid w:val="004038BD"/>
    <w:rsid w:val="00404C4F"/>
    <w:rsid w:val="00412593"/>
    <w:rsid w:val="00423100"/>
    <w:rsid w:val="004258E7"/>
    <w:rsid w:val="00432707"/>
    <w:rsid w:val="004347CB"/>
    <w:rsid w:val="0043732F"/>
    <w:rsid w:val="00442929"/>
    <w:rsid w:val="00442D5A"/>
    <w:rsid w:val="00445161"/>
    <w:rsid w:val="00445706"/>
    <w:rsid w:val="0044682A"/>
    <w:rsid w:val="00486511"/>
    <w:rsid w:val="00486B43"/>
    <w:rsid w:val="00491E7C"/>
    <w:rsid w:val="00495057"/>
    <w:rsid w:val="004A079E"/>
    <w:rsid w:val="004C0341"/>
    <w:rsid w:val="004C637E"/>
    <w:rsid w:val="004C7AC7"/>
    <w:rsid w:val="004D383A"/>
    <w:rsid w:val="004E016F"/>
    <w:rsid w:val="004E153F"/>
    <w:rsid w:val="004E31BA"/>
    <w:rsid w:val="004E350E"/>
    <w:rsid w:val="004E4A02"/>
    <w:rsid w:val="004E5F6C"/>
    <w:rsid w:val="004F38CE"/>
    <w:rsid w:val="004F489C"/>
    <w:rsid w:val="004F5D88"/>
    <w:rsid w:val="004F6DB2"/>
    <w:rsid w:val="00510B7E"/>
    <w:rsid w:val="00510FE3"/>
    <w:rsid w:val="005136FA"/>
    <w:rsid w:val="005161A3"/>
    <w:rsid w:val="005170CC"/>
    <w:rsid w:val="0053063C"/>
    <w:rsid w:val="00530719"/>
    <w:rsid w:val="00534982"/>
    <w:rsid w:val="00551242"/>
    <w:rsid w:val="0055165B"/>
    <w:rsid w:val="00551895"/>
    <w:rsid w:val="00552F3E"/>
    <w:rsid w:val="00555D66"/>
    <w:rsid w:val="00556C10"/>
    <w:rsid w:val="00562CE7"/>
    <w:rsid w:val="00570C20"/>
    <w:rsid w:val="00575867"/>
    <w:rsid w:val="005801D0"/>
    <w:rsid w:val="005857BC"/>
    <w:rsid w:val="00593569"/>
    <w:rsid w:val="005A6BEE"/>
    <w:rsid w:val="005C230D"/>
    <w:rsid w:val="005C73BC"/>
    <w:rsid w:val="005D17AF"/>
    <w:rsid w:val="005D3EB1"/>
    <w:rsid w:val="005D4275"/>
    <w:rsid w:val="005D5E9B"/>
    <w:rsid w:val="005E38C3"/>
    <w:rsid w:val="005E5B3A"/>
    <w:rsid w:val="005F3F11"/>
    <w:rsid w:val="00611095"/>
    <w:rsid w:val="00612284"/>
    <w:rsid w:val="00617B20"/>
    <w:rsid w:val="00626A3A"/>
    <w:rsid w:val="00645FBC"/>
    <w:rsid w:val="006475A0"/>
    <w:rsid w:val="00647974"/>
    <w:rsid w:val="00652FF1"/>
    <w:rsid w:val="00660695"/>
    <w:rsid w:val="00661D49"/>
    <w:rsid w:val="0066542A"/>
    <w:rsid w:val="00666FA3"/>
    <w:rsid w:val="0067030F"/>
    <w:rsid w:val="00671A74"/>
    <w:rsid w:val="00673149"/>
    <w:rsid w:val="00674693"/>
    <w:rsid w:val="006866F1"/>
    <w:rsid w:val="006914AB"/>
    <w:rsid w:val="00693CC2"/>
    <w:rsid w:val="006A1EDF"/>
    <w:rsid w:val="006A64C2"/>
    <w:rsid w:val="006B3270"/>
    <w:rsid w:val="006C2064"/>
    <w:rsid w:val="006C482B"/>
    <w:rsid w:val="006D30E2"/>
    <w:rsid w:val="006D5D88"/>
    <w:rsid w:val="006E3F60"/>
    <w:rsid w:val="006E745B"/>
    <w:rsid w:val="006F1E96"/>
    <w:rsid w:val="006F6ED8"/>
    <w:rsid w:val="007013A5"/>
    <w:rsid w:val="007025C5"/>
    <w:rsid w:val="007055CD"/>
    <w:rsid w:val="0070714A"/>
    <w:rsid w:val="00707D2E"/>
    <w:rsid w:val="00713F31"/>
    <w:rsid w:val="00723A6C"/>
    <w:rsid w:val="007278A0"/>
    <w:rsid w:val="00734FD2"/>
    <w:rsid w:val="00735638"/>
    <w:rsid w:val="00742E72"/>
    <w:rsid w:val="0075177F"/>
    <w:rsid w:val="00757EF8"/>
    <w:rsid w:val="00764192"/>
    <w:rsid w:val="007641D6"/>
    <w:rsid w:val="00777968"/>
    <w:rsid w:val="007903A6"/>
    <w:rsid w:val="0079755C"/>
    <w:rsid w:val="007A0AF9"/>
    <w:rsid w:val="007A0F0D"/>
    <w:rsid w:val="007A54F9"/>
    <w:rsid w:val="007B0881"/>
    <w:rsid w:val="007B123B"/>
    <w:rsid w:val="007B26A7"/>
    <w:rsid w:val="007C1B08"/>
    <w:rsid w:val="007D6FF9"/>
    <w:rsid w:val="007E582A"/>
    <w:rsid w:val="007E6ECA"/>
    <w:rsid w:val="007F42AF"/>
    <w:rsid w:val="007F5CD8"/>
    <w:rsid w:val="00803B0C"/>
    <w:rsid w:val="00804F83"/>
    <w:rsid w:val="00805D92"/>
    <w:rsid w:val="00814DB7"/>
    <w:rsid w:val="008169BA"/>
    <w:rsid w:val="008175CD"/>
    <w:rsid w:val="00825488"/>
    <w:rsid w:val="008321F5"/>
    <w:rsid w:val="00832FA8"/>
    <w:rsid w:val="00834D86"/>
    <w:rsid w:val="00835E36"/>
    <w:rsid w:val="00837B41"/>
    <w:rsid w:val="00842AB1"/>
    <w:rsid w:val="008504CA"/>
    <w:rsid w:val="00857DD6"/>
    <w:rsid w:val="008627FB"/>
    <w:rsid w:val="00864B89"/>
    <w:rsid w:val="00872BF3"/>
    <w:rsid w:val="00882CB6"/>
    <w:rsid w:val="00890881"/>
    <w:rsid w:val="0089153D"/>
    <w:rsid w:val="008A2A04"/>
    <w:rsid w:val="008A5CB5"/>
    <w:rsid w:val="008B450B"/>
    <w:rsid w:val="008B79BC"/>
    <w:rsid w:val="008C3148"/>
    <w:rsid w:val="008C70AC"/>
    <w:rsid w:val="008D002A"/>
    <w:rsid w:val="008D1B5C"/>
    <w:rsid w:val="008E3161"/>
    <w:rsid w:val="008E34E3"/>
    <w:rsid w:val="008E3F66"/>
    <w:rsid w:val="008E712A"/>
    <w:rsid w:val="008F6560"/>
    <w:rsid w:val="00901092"/>
    <w:rsid w:val="009023C4"/>
    <w:rsid w:val="00905F00"/>
    <w:rsid w:val="00917617"/>
    <w:rsid w:val="00920B03"/>
    <w:rsid w:val="0093130D"/>
    <w:rsid w:val="009321E2"/>
    <w:rsid w:val="00934524"/>
    <w:rsid w:val="0093692D"/>
    <w:rsid w:val="0094140A"/>
    <w:rsid w:val="009506E8"/>
    <w:rsid w:val="00954B94"/>
    <w:rsid w:val="0095676B"/>
    <w:rsid w:val="00960DA2"/>
    <w:rsid w:val="00981329"/>
    <w:rsid w:val="00981B23"/>
    <w:rsid w:val="00982821"/>
    <w:rsid w:val="00982B55"/>
    <w:rsid w:val="00983717"/>
    <w:rsid w:val="00984B89"/>
    <w:rsid w:val="00984D8C"/>
    <w:rsid w:val="00990757"/>
    <w:rsid w:val="00992466"/>
    <w:rsid w:val="00994781"/>
    <w:rsid w:val="009A1A68"/>
    <w:rsid w:val="009B08CB"/>
    <w:rsid w:val="009B3730"/>
    <w:rsid w:val="009C0501"/>
    <w:rsid w:val="009C100C"/>
    <w:rsid w:val="009C549F"/>
    <w:rsid w:val="009E7AF8"/>
    <w:rsid w:val="009F62BD"/>
    <w:rsid w:val="00A03C27"/>
    <w:rsid w:val="00A1621B"/>
    <w:rsid w:val="00A168B1"/>
    <w:rsid w:val="00A16CB9"/>
    <w:rsid w:val="00A2283C"/>
    <w:rsid w:val="00A232B3"/>
    <w:rsid w:val="00A259E8"/>
    <w:rsid w:val="00A30B27"/>
    <w:rsid w:val="00A34D84"/>
    <w:rsid w:val="00A35B3F"/>
    <w:rsid w:val="00A421E5"/>
    <w:rsid w:val="00A44F12"/>
    <w:rsid w:val="00A5095E"/>
    <w:rsid w:val="00A5716D"/>
    <w:rsid w:val="00A57697"/>
    <w:rsid w:val="00A711D1"/>
    <w:rsid w:val="00A96BEE"/>
    <w:rsid w:val="00AA2FAF"/>
    <w:rsid w:val="00AC0A32"/>
    <w:rsid w:val="00AC1881"/>
    <w:rsid w:val="00AC3DF1"/>
    <w:rsid w:val="00AC663C"/>
    <w:rsid w:val="00AD38EF"/>
    <w:rsid w:val="00AD3C1C"/>
    <w:rsid w:val="00AE4D48"/>
    <w:rsid w:val="00B01362"/>
    <w:rsid w:val="00B05E4A"/>
    <w:rsid w:val="00B164F3"/>
    <w:rsid w:val="00B16DD6"/>
    <w:rsid w:val="00B21832"/>
    <w:rsid w:val="00B21D32"/>
    <w:rsid w:val="00B3147C"/>
    <w:rsid w:val="00B339D2"/>
    <w:rsid w:val="00B549A8"/>
    <w:rsid w:val="00B55DDA"/>
    <w:rsid w:val="00B63DB7"/>
    <w:rsid w:val="00B71149"/>
    <w:rsid w:val="00B71511"/>
    <w:rsid w:val="00B7547E"/>
    <w:rsid w:val="00B83025"/>
    <w:rsid w:val="00B83582"/>
    <w:rsid w:val="00BA358D"/>
    <w:rsid w:val="00BC428C"/>
    <w:rsid w:val="00BC4DE7"/>
    <w:rsid w:val="00BD1B48"/>
    <w:rsid w:val="00BD32F9"/>
    <w:rsid w:val="00BE3717"/>
    <w:rsid w:val="00BE3DA6"/>
    <w:rsid w:val="00C04ED9"/>
    <w:rsid w:val="00C05D9D"/>
    <w:rsid w:val="00C268B5"/>
    <w:rsid w:val="00C3366E"/>
    <w:rsid w:val="00C409D4"/>
    <w:rsid w:val="00C42CB2"/>
    <w:rsid w:val="00C43041"/>
    <w:rsid w:val="00C5047D"/>
    <w:rsid w:val="00C55A9B"/>
    <w:rsid w:val="00C573E5"/>
    <w:rsid w:val="00C67BAF"/>
    <w:rsid w:val="00C701AD"/>
    <w:rsid w:val="00C82883"/>
    <w:rsid w:val="00C961E8"/>
    <w:rsid w:val="00CA5EF3"/>
    <w:rsid w:val="00CB3956"/>
    <w:rsid w:val="00CB5209"/>
    <w:rsid w:val="00CB7E94"/>
    <w:rsid w:val="00CC1D80"/>
    <w:rsid w:val="00CC5CD7"/>
    <w:rsid w:val="00CC64F5"/>
    <w:rsid w:val="00CD5F87"/>
    <w:rsid w:val="00CF2145"/>
    <w:rsid w:val="00CF483F"/>
    <w:rsid w:val="00CF6035"/>
    <w:rsid w:val="00CF613D"/>
    <w:rsid w:val="00CF69B4"/>
    <w:rsid w:val="00D00815"/>
    <w:rsid w:val="00D00FAD"/>
    <w:rsid w:val="00D0414F"/>
    <w:rsid w:val="00D072E5"/>
    <w:rsid w:val="00D07510"/>
    <w:rsid w:val="00D147BA"/>
    <w:rsid w:val="00D15481"/>
    <w:rsid w:val="00D16761"/>
    <w:rsid w:val="00D30DEC"/>
    <w:rsid w:val="00D3316F"/>
    <w:rsid w:val="00D332F9"/>
    <w:rsid w:val="00D33D8D"/>
    <w:rsid w:val="00D412E7"/>
    <w:rsid w:val="00D428B6"/>
    <w:rsid w:val="00D42999"/>
    <w:rsid w:val="00D52FDA"/>
    <w:rsid w:val="00D55FC6"/>
    <w:rsid w:val="00D7748B"/>
    <w:rsid w:val="00D946EC"/>
    <w:rsid w:val="00DA0684"/>
    <w:rsid w:val="00DA5B1D"/>
    <w:rsid w:val="00DA69BE"/>
    <w:rsid w:val="00DB5B87"/>
    <w:rsid w:val="00DB6EF8"/>
    <w:rsid w:val="00DC5D07"/>
    <w:rsid w:val="00DD100A"/>
    <w:rsid w:val="00DD5415"/>
    <w:rsid w:val="00DE6E4F"/>
    <w:rsid w:val="00DF09A9"/>
    <w:rsid w:val="00DF35AF"/>
    <w:rsid w:val="00E014C9"/>
    <w:rsid w:val="00E01792"/>
    <w:rsid w:val="00E04731"/>
    <w:rsid w:val="00E314D9"/>
    <w:rsid w:val="00E40395"/>
    <w:rsid w:val="00E45BFB"/>
    <w:rsid w:val="00E60918"/>
    <w:rsid w:val="00E64E00"/>
    <w:rsid w:val="00E720A2"/>
    <w:rsid w:val="00E833FE"/>
    <w:rsid w:val="00E86202"/>
    <w:rsid w:val="00E86DCB"/>
    <w:rsid w:val="00EA00A1"/>
    <w:rsid w:val="00EA00FA"/>
    <w:rsid w:val="00EA0A4D"/>
    <w:rsid w:val="00EA13B3"/>
    <w:rsid w:val="00EA28C8"/>
    <w:rsid w:val="00EB2BB5"/>
    <w:rsid w:val="00EB3F3A"/>
    <w:rsid w:val="00EC050D"/>
    <w:rsid w:val="00EC1C48"/>
    <w:rsid w:val="00EC4338"/>
    <w:rsid w:val="00EC667B"/>
    <w:rsid w:val="00ED13BF"/>
    <w:rsid w:val="00ED21D4"/>
    <w:rsid w:val="00ED4DE5"/>
    <w:rsid w:val="00ED747C"/>
    <w:rsid w:val="00EF0256"/>
    <w:rsid w:val="00EF0332"/>
    <w:rsid w:val="00EF0442"/>
    <w:rsid w:val="00EF3D5C"/>
    <w:rsid w:val="00EF5757"/>
    <w:rsid w:val="00EF72DA"/>
    <w:rsid w:val="00F00723"/>
    <w:rsid w:val="00F00D12"/>
    <w:rsid w:val="00F10839"/>
    <w:rsid w:val="00F13801"/>
    <w:rsid w:val="00F14D32"/>
    <w:rsid w:val="00F157AB"/>
    <w:rsid w:val="00F1746C"/>
    <w:rsid w:val="00F20978"/>
    <w:rsid w:val="00F235C3"/>
    <w:rsid w:val="00F253D2"/>
    <w:rsid w:val="00F329BF"/>
    <w:rsid w:val="00F33DDD"/>
    <w:rsid w:val="00F36FB6"/>
    <w:rsid w:val="00F44F0E"/>
    <w:rsid w:val="00F54532"/>
    <w:rsid w:val="00F601E2"/>
    <w:rsid w:val="00F62E5D"/>
    <w:rsid w:val="00F6306D"/>
    <w:rsid w:val="00F658CC"/>
    <w:rsid w:val="00F7757A"/>
    <w:rsid w:val="00F90D07"/>
    <w:rsid w:val="00F937C7"/>
    <w:rsid w:val="00F9398B"/>
    <w:rsid w:val="00F94F15"/>
    <w:rsid w:val="00FA39F2"/>
    <w:rsid w:val="00FA40F2"/>
    <w:rsid w:val="00FA46CF"/>
    <w:rsid w:val="00FA6741"/>
    <w:rsid w:val="00FA7911"/>
    <w:rsid w:val="00FA79A6"/>
    <w:rsid w:val="00FA7BC6"/>
    <w:rsid w:val="00FB3956"/>
    <w:rsid w:val="00FD7C2F"/>
    <w:rsid w:val="00FE1EF4"/>
    <w:rsid w:val="00FE2494"/>
    <w:rsid w:val="00FE485B"/>
    <w:rsid w:val="00FE6E0B"/>
    <w:rsid w:val="00FF60C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A644B36"/>
  <w15:docId w15:val="{984ADB46-0A75-457F-BFCB-EE214C8F8A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9023C4"/>
    <w:rPr>
      <w:rFonts w:ascii="Arial" w:hAnsi="Arial"/>
      <w:sz w:val="22"/>
      <w:szCs w:val="24"/>
    </w:rPr>
  </w:style>
  <w:style w:type="paragraph" w:styleId="berschrift1">
    <w:name w:val="heading 1"/>
    <w:basedOn w:val="Standard"/>
    <w:next w:val="Standard"/>
    <w:qFormat/>
    <w:rsid w:val="00960DA2"/>
    <w:pPr>
      <w:keepNext/>
      <w:outlineLvl w:val="0"/>
    </w:pPr>
    <w:rPr>
      <w:b/>
      <w:bC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rsid w:val="00960DA2"/>
    <w:pPr>
      <w:tabs>
        <w:tab w:val="center" w:pos="4536"/>
        <w:tab w:val="right" w:pos="9072"/>
      </w:tabs>
    </w:pPr>
  </w:style>
  <w:style w:type="paragraph" w:styleId="Fuzeile">
    <w:name w:val="footer"/>
    <w:basedOn w:val="Standard"/>
    <w:link w:val="FuzeileZchn"/>
    <w:uiPriority w:val="99"/>
    <w:rsid w:val="00960DA2"/>
    <w:pPr>
      <w:tabs>
        <w:tab w:val="center" w:pos="4536"/>
        <w:tab w:val="right" w:pos="9072"/>
      </w:tabs>
    </w:pPr>
  </w:style>
  <w:style w:type="paragraph" w:styleId="Listenabsatz">
    <w:name w:val="List Paragraph"/>
    <w:basedOn w:val="Standard"/>
    <w:uiPriority w:val="34"/>
    <w:qFormat/>
    <w:rsid w:val="0043732F"/>
    <w:pPr>
      <w:ind w:left="720"/>
      <w:contextualSpacing/>
    </w:pPr>
  </w:style>
  <w:style w:type="character" w:customStyle="1" w:styleId="KopfzeileZchn">
    <w:name w:val="Kopfzeile Zchn"/>
    <w:basedOn w:val="Absatz-Standardschriftart"/>
    <w:link w:val="Kopfzeile"/>
    <w:uiPriority w:val="99"/>
    <w:rsid w:val="00DE6E4F"/>
    <w:rPr>
      <w:sz w:val="24"/>
      <w:szCs w:val="24"/>
    </w:rPr>
  </w:style>
  <w:style w:type="paragraph" w:styleId="Sprechblasentext">
    <w:name w:val="Balloon Text"/>
    <w:basedOn w:val="Standard"/>
    <w:link w:val="SprechblasentextZchn"/>
    <w:rsid w:val="00ED13BF"/>
    <w:rPr>
      <w:rFonts w:ascii="Tahoma" w:hAnsi="Tahoma" w:cs="Tahoma"/>
      <w:sz w:val="16"/>
      <w:szCs w:val="16"/>
    </w:rPr>
  </w:style>
  <w:style w:type="character" w:customStyle="1" w:styleId="SprechblasentextZchn">
    <w:name w:val="Sprechblasentext Zchn"/>
    <w:basedOn w:val="Absatz-Standardschriftart"/>
    <w:link w:val="Sprechblasentext"/>
    <w:rsid w:val="00ED13BF"/>
    <w:rPr>
      <w:rFonts w:ascii="Tahoma" w:hAnsi="Tahoma" w:cs="Tahoma"/>
      <w:sz w:val="16"/>
      <w:szCs w:val="16"/>
    </w:rPr>
  </w:style>
  <w:style w:type="character" w:styleId="Platzhaltertext">
    <w:name w:val="Placeholder Text"/>
    <w:basedOn w:val="Absatz-Standardschriftart"/>
    <w:uiPriority w:val="99"/>
    <w:semiHidden/>
    <w:rsid w:val="00ED13BF"/>
    <w:rPr>
      <w:color w:val="808080"/>
    </w:rPr>
  </w:style>
  <w:style w:type="paragraph" w:customStyle="1" w:styleId="Vertrag">
    <w:name w:val="Vertrag §"/>
    <w:basedOn w:val="Standard"/>
    <w:rsid w:val="0020214D"/>
    <w:pPr>
      <w:tabs>
        <w:tab w:val="left" w:pos="0"/>
        <w:tab w:val="left" w:pos="714"/>
      </w:tabs>
      <w:spacing w:before="600" w:after="240"/>
    </w:pPr>
    <w:rPr>
      <w:b/>
      <w:szCs w:val="20"/>
    </w:rPr>
  </w:style>
  <w:style w:type="paragraph" w:styleId="Textkrper-Einzug2">
    <w:name w:val="Body Text Indent 2"/>
    <w:basedOn w:val="Standard"/>
    <w:link w:val="Textkrper-Einzug2Zchn"/>
    <w:rsid w:val="00805D92"/>
    <w:pPr>
      <w:tabs>
        <w:tab w:val="left" w:pos="397"/>
      </w:tabs>
      <w:spacing w:before="240"/>
      <w:ind w:left="397"/>
      <w:jc w:val="both"/>
    </w:pPr>
    <w:rPr>
      <w:szCs w:val="20"/>
    </w:rPr>
  </w:style>
  <w:style w:type="character" w:customStyle="1" w:styleId="Textkrper-Einzug2Zchn">
    <w:name w:val="Textkörper-Einzug 2 Zchn"/>
    <w:basedOn w:val="Absatz-Standardschriftart"/>
    <w:link w:val="Textkrper-Einzug2"/>
    <w:rsid w:val="00805D92"/>
    <w:rPr>
      <w:rFonts w:ascii="Arial" w:hAnsi="Arial"/>
      <w:sz w:val="22"/>
    </w:rPr>
  </w:style>
  <w:style w:type="table" w:styleId="Tabellenraster">
    <w:name w:val="Table Grid"/>
    <w:basedOn w:val="NormaleTabelle"/>
    <w:rsid w:val="008D1B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Ü 1"/>
    <w:basedOn w:val="Standard"/>
    <w:qFormat/>
    <w:rsid w:val="007A0F0D"/>
    <w:pPr>
      <w:keepNext/>
      <w:numPr>
        <w:numId w:val="37"/>
      </w:numPr>
      <w:spacing w:after="240"/>
      <w:jc w:val="both"/>
      <w:outlineLvl w:val="0"/>
    </w:pPr>
    <w:rPr>
      <w:rFonts w:cs="Arial"/>
      <w:b/>
      <w:szCs w:val="22"/>
    </w:rPr>
  </w:style>
  <w:style w:type="character" w:customStyle="1" w:styleId="FuzeileZchn">
    <w:name w:val="Fußzeile Zchn"/>
    <w:basedOn w:val="Absatz-Standardschriftart"/>
    <w:link w:val="Fuzeile"/>
    <w:uiPriority w:val="99"/>
    <w:rsid w:val="0093692D"/>
    <w:rPr>
      <w:rFonts w:ascii="Arial" w:hAnsi="Arial"/>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4649087">
      <w:bodyDiv w:val="1"/>
      <w:marLeft w:val="0"/>
      <w:marRight w:val="0"/>
      <w:marTop w:val="0"/>
      <w:marBottom w:val="0"/>
      <w:divBdr>
        <w:top w:val="none" w:sz="0" w:space="0" w:color="auto"/>
        <w:left w:val="none" w:sz="0" w:space="0" w:color="auto"/>
        <w:bottom w:val="none" w:sz="0" w:space="0" w:color="auto"/>
        <w:right w:val="none" w:sz="0" w:space="0" w:color="auto"/>
      </w:divBdr>
    </w:div>
    <w:div w:id="627901419">
      <w:bodyDiv w:val="1"/>
      <w:marLeft w:val="0"/>
      <w:marRight w:val="0"/>
      <w:marTop w:val="0"/>
      <w:marBottom w:val="0"/>
      <w:divBdr>
        <w:top w:val="none" w:sz="0" w:space="0" w:color="auto"/>
        <w:left w:val="none" w:sz="0" w:space="0" w:color="auto"/>
        <w:bottom w:val="none" w:sz="0" w:space="0" w:color="auto"/>
        <w:right w:val="none" w:sz="0" w:space="0" w:color="auto"/>
      </w:divBdr>
    </w:div>
    <w:div w:id="908346239">
      <w:bodyDiv w:val="1"/>
      <w:marLeft w:val="0"/>
      <w:marRight w:val="0"/>
      <w:marTop w:val="0"/>
      <w:marBottom w:val="0"/>
      <w:divBdr>
        <w:top w:val="none" w:sz="0" w:space="0" w:color="auto"/>
        <w:left w:val="none" w:sz="0" w:space="0" w:color="auto"/>
        <w:bottom w:val="none" w:sz="0" w:space="0" w:color="auto"/>
        <w:right w:val="none" w:sz="0" w:space="0" w:color="auto"/>
      </w:divBdr>
    </w:div>
    <w:div w:id="963805131">
      <w:bodyDiv w:val="1"/>
      <w:marLeft w:val="0"/>
      <w:marRight w:val="0"/>
      <w:marTop w:val="0"/>
      <w:marBottom w:val="0"/>
      <w:divBdr>
        <w:top w:val="none" w:sz="0" w:space="0" w:color="auto"/>
        <w:left w:val="none" w:sz="0" w:space="0" w:color="auto"/>
        <w:bottom w:val="none" w:sz="0" w:space="0" w:color="auto"/>
        <w:right w:val="none" w:sz="0" w:space="0" w:color="auto"/>
      </w:divBdr>
    </w:div>
    <w:div w:id="1213080572">
      <w:bodyDiv w:val="1"/>
      <w:marLeft w:val="0"/>
      <w:marRight w:val="0"/>
      <w:marTop w:val="0"/>
      <w:marBottom w:val="0"/>
      <w:divBdr>
        <w:top w:val="none" w:sz="0" w:space="0" w:color="auto"/>
        <w:left w:val="none" w:sz="0" w:space="0" w:color="auto"/>
        <w:bottom w:val="none" w:sz="0" w:space="0" w:color="auto"/>
        <w:right w:val="none" w:sz="0" w:space="0" w:color="auto"/>
      </w:divBdr>
    </w:div>
    <w:div w:id="1632438854">
      <w:bodyDiv w:val="1"/>
      <w:marLeft w:val="0"/>
      <w:marRight w:val="0"/>
      <w:marTop w:val="0"/>
      <w:marBottom w:val="0"/>
      <w:divBdr>
        <w:top w:val="none" w:sz="0" w:space="0" w:color="auto"/>
        <w:left w:val="none" w:sz="0" w:space="0" w:color="auto"/>
        <w:bottom w:val="none" w:sz="0" w:space="0" w:color="auto"/>
        <w:right w:val="none" w:sz="0" w:space="0" w:color="auto"/>
      </w:divBdr>
    </w:div>
    <w:div w:id="2011105472">
      <w:bodyDiv w:val="1"/>
      <w:marLeft w:val="0"/>
      <w:marRight w:val="0"/>
      <w:marTop w:val="0"/>
      <w:marBottom w:val="0"/>
      <w:divBdr>
        <w:top w:val="none" w:sz="0" w:space="0" w:color="auto"/>
        <w:left w:val="none" w:sz="0" w:space="0" w:color="auto"/>
        <w:bottom w:val="none" w:sz="0" w:space="0" w:color="auto"/>
        <w:right w:val="none" w:sz="0" w:space="0" w:color="auto"/>
      </w:divBdr>
    </w:div>
    <w:div w:id="2134205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0AFCD8-212A-4D9A-B59F-743F69484B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3205</Words>
  <Characters>20198</Characters>
  <Application>Microsoft Office Word</Application>
  <DocSecurity>0</DocSecurity>
  <Lines>168</Lines>
  <Paragraphs>46</Paragraphs>
  <ScaleCrop>false</ScaleCrop>
  <HeadingPairs>
    <vt:vector size="2" baseType="variant">
      <vt:variant>
        <vt:lpstr>Titel</vt:lpstr>
      </vt:variant>
      <vt:variant>
        <vt:i4>1</vt:i4>
      </vt:variant>
    </vt:vector>
  </HeadingPairs>
  <TitlesOfParts>
    <vt:vector size="1" baseType="lpstr">
      <vt:lpstr>Vergabe des Winterdienstes für die Saison vom 1</vt:lpstr>
    </vt:vector>
  </TitlesOfParts>
  <Company>Kreisverwaltung Teltow-Fläming</Company>
  <LinksUpToDate>false</LinksUpToDate>
  <CharactersWithSpaces>23357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Vergabe des Winterdienstes für die Saison vom 1</dc:title>
  <dc:creator>Frau Ulbricht,</dc:creator>
  <cp:lastModifiedBy>Klose, I., RD, Kreis TF</cp:lastModifiedBy>
  <cp:revision>12</cp:revision>
  <cp:lastPrinted>2026-06-12T12:31:00Z</cp:lastPrinted>
  <dcterms:created xsi:type="dcterms:W3CDTF">2026-03-26T13:10:00Z</dcterms:created>
  <dcterms:modified xsi:type="dcterms:W3CDTF">2026-06-12T12:31:00Z</dcterms:modified>
</cp:coreProperties>
</file>